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73" w:rsidRDefault="00CF4173" w:rsidP="00CF4173">
      <w:pPr>
        <w:jc w:val="right"/>
      </w:pPr>
      <w:r>
        <w:t>Warszawa, 10 grudnia 2013</w:t>
      </w:r>
    </w:p>
    <w:p w:rsidR="00CF4173" w:rsidRDefault="00CF4173" w:rsidP="00971403"/>
    <w:p w:rsidR="00971403" w:rsidRDefault="00CF4173" w:rsidP="00971403">
      <w:r>
        <w:t>Szanowni Państwo,</w:t>
      </w:r>
    </w:p>
    <w:p w:rsidR="00971403" w:rsidRDefault="00CF4173" w:rsidP="00971403">
      <w:r>
        <w:t>z</w:t>
      </w:r>
      <w:r w:rsidR="00971403">
        <w:t xml:space="preserve"> p</w:t>
      </w:r>
      <w:r>
        <w:t>rzyjemnością informujemy</w:t>
      </w:r>
      <w:r w:rsidR="00971403">
        <w:t xml:space="preserve">, że zarówno stare, jak i nowe materiały edukacyjne </w:t>
      </w:r>
      <w:r w:rsidR="00623E49">
        <w:t xml:space="preserve">Centrum Edukacji Obywatelskiej </w:t>
      </w:r>
      <w:r w:rsidR="00971403">
        <w:t xml:space="preserve">wypracowane w ramach rządowego pilotażu </w:t>
      </w:r>
      <w:r w:rsidR="00971403" w:rsidRPr="00CF4173">
        <w:rPr>
          <w:i/>
        </w:rPr>
        <w:t>Cyfrowa szkoła</w:t>
      </w:r>
      <w:r w:rsidR="00971403">
        <w:t xml:space="preserve"> i jego kontynuacji </w:t>
      </w:r>
      <w:r w:rsidR="00971403" w:rsidRPr="00CF4173">
        <w:rPr>
          <w:i/>
        </w:rPr>
        <w:t>Aktywna edukacja</w:t>
      </w:r>
      <w:r w:rsidR="00633BF2">
        <w:t xml:space="preserve">, są stale dostępne na stronie internetowej programu </w:t>
      </w:r>
      <w:hyperlink r:id="rId5" w:history="1">
        <w:r w:rsidR="00633BF2">
          <w:rPr>
            <w:rStyle w:val="Hipercze"/>
          </w:rPr>
          <w:t>http://www.ceo.org.pl/cyfrowaszkola</w:t>
        </w:r>
      </w:hyperlink>
    </w:p>
    <w:p w:rsidR="00971403" w:rsidRDefault="00CF4173" w:rsidP="00971403">
      <w:r>
        <w:t>Materiały z kursu e-</w:t>
      </w:r>
      <w:proofErr w:type="spellStart"/>
      <w:r>
        <w:t>learningowego</w:t>
      </w:r>
      <w:proofErr w:type="spellEnd"/>
      <w:r>
        <w:t xml:space="preserve"> dla koordynatorów – edycja 2013/2014 znajdują się w zakładce Kurs</w:t>
      </w:r>
      <w:r w:rsidR="001F6FA4">
        <w:t xml:space="preserve"> internetowy</w:t>
      </w:r>
      <w:r>
        <w:t>, poszczególne moduły z nowej edycji – 2014/2015 będziemy zamieszczać sukcesywnie, w miarę pojawiania się ich w kursie. Zachęcamy do śledzenia nowych materiałów. Po opracowaniu wniosków z ewaluacji pilotażu, kurs został gruntownie przerobiony i obecnie zawiera przykłady z kilkunastu przedmiotów.</w:t>
      </w:r>
      <w:r w:rsidR="00623E49">
        <w:t xml:space="preserve"> </w:t>
      </w:r>
      <w:hyperlink r:id="rId6" w:history="1">
        <w:r w:rsidR="00623E49">
          <w:rPr>
            <w:rStyle w:val="Hipercze"/>
          </w:rPr>
          <w:t>http://www.ceo.org.pl/pl/cyfrowaszkola/kurs</w:t>
        </w:r>
      </w:hyperlink>
    </w:p>
    <w:p w:rsidR="00897EA4" w:rsidRDefault="00897EA4" w:rsidP="00971403">
      <w:r>
        <w:t>Polecamy również materiały z konferencji organiz</w:t>
      </w:r>
      <w:r w:rsidR="00623E49">
        <w:t>owanych</w:t>
      </w:r>
      <w:r>
        <w:t xml:space="preserve"> co kilka miesięcy w ramach programu. Znajduje się w nich wiele dobrych praktyk wykorzystywania TIK na lekcjach przedmiotowych i w życiu szkoły. </w:t>
      </w:r>
      <w:hyperlink r:id="rId7" w:history="1">
        <w:r w:rsidR="00B91AA4">
          <w:rPr>
            <w:rStyle w:val="Hipercze"/>
          </w:rPr>
          <w:t>http://www.ceo.org.pl/pl/cyfrowaszkola/news/konferencja-otwierajaca-0</w:t>
        </w:r>
      </w:hyperlink>
    </w:p>
    <w:p w:rsidR="00623E49" w:rsidRDefault="00623E49" w:rsidP="00623E49">
      <w:r>
        <w:t>Szczególnie g</w:t>
      </w:r>
      <w:r w:rsidR="00B91AA4">
        <w:t xml:space="preserve">odny polecenia jest najnowszy produkt Aktywnej edukacji – samouczki narzędzi TIK. To </w:t>
      </w:r>
      <w:r w:rsidR="00971403">
        <w:t>mini kurs</w:t>
      </w:r>
      <w:r w:rsidR="00B91AA4">
        <w:t>y</w:t>
      </w:r>
      <w:r w:rsidR="00971403">
        <w:t xml:space="preserve"> wykorzystania różnych programów i aplikacji, połączon</w:t>
      </w:r>
      <w:r w:rsidR="00B91AA4">
        <w:t>e</w:t>
      </w:r>
      <w:r w:rsidR="00971403">
        <w:t xml:space="preserve"> tematycznie. </w:t>
      </w:r>
      <w:r w:rsidR="00B91AA4">
        <w:t xml:space="preserve">Celowo wrzucamy </w:t>
      </w:r>
      <w:r w:rsidR="00971403">
        <w:t xml:space="preserve">ich użytkowników na głęboką wodę, zachęcając do zastosowania danej aplikacji PRZED przeczytaniem, jak ona działa. Taka formuła spełnia dwa cele – działa zgodnie z metodologią uczenia się osób dorosłych, zgodnie z którą lepiej zapamiętujemy rzeczy wpisane w nasze osobiste doświadczenie oraz przypomina trochę sposób, w jaki korzystają z technologii cyfrowi tubylcy. </w:t>
      </w:r>
      <w:r w:rsidR="00B91AA4">
        <w:t>I</w:t>
      </w:r>
      <w:r w:rsidR="00971403">
        <w:t>nteraktywne samouczki dostępne są na platformie http://samouczki.ceo.org.pl/ i można z nich korzystać zarówno na komputerach stacjonarnych i laptopach, jak i urządzeniach mobilnych oraz czytnikach e-</w:t>
      </w:r>
      <w:proofErr w:type="spellStart"/>
      <w:r w:rsidR="00971403">
        <w:t>booków</w:t>
      </w:r>
      <w:proofErr w:type="spellEnd"/>
      <w:r w:rsidR="00971403">
        <w:t>. Staraliśmy się również, żeby mogły z nich k</w:t>
      </w:r>
      <w:r>
        <w:t xml:space="preserve">orzystać osoby niepełnosprawne. </w:t>
      </w:r>
    </w:p>
    <w:p w:rsidR="00623E49" w:rsidRDefault="00623E49" w:rsidP="00623E49">
      <w:r>
        <w:t>W każdym samouczku użytkownik przechodzi przez cztery etapy cyklu nauki zdefiniowane przez Davida Kolba. Zaczyna od doświadczenia, gdzie dostaje krótki opis dwóch, trzech najpopularniejszych aplikacji wraz ze ścieżkami dostępu do nich i prostym zadaniem do wykonania. Następnie, na etapie refleksji, zastanawia się nad korzyściami jakie odniesie z wykorzystania danego narzędzia w swojej praktyce szkolnej. Dopiero w trzeciej kolejności dochodzi do teorii – bardziej dokładnego opisu aplikacji, sposobu działania, często tradycyjnych samouczków – którą ma szansę szybciej zapamiętać, bo odnosi się do doświadczenia będącego jego udziałem. Na koniec dostaje przykłady zastosowania w praktyce, punkt wyjścia do kolejnych doświadczeń. Cykl zaczyna się od początku. Gorąco zachęcamy do korzystania z samouczków slajd po slajdzie, w trybie kursu. Jest jednak możliwość czytania tylko wybranych zakładek.</w:t>
      </w:r>
      <w:r>
        <w:t xml:space="preserve"> </w:t>
      </w:r>
      <w:r>
        <w:t>W tej chwili mamy osiem samouczków: Książki i komiksy, Mapy myśli, Filmy, Blogi, Prezentacje, Praca w chmurze, Otwarte zasoby edukacyjne i Prawa autorskie.</w:t>
      </w:r>
    </w:p>
    <w:p w:rsidR="00623E49" w:rsidRDefault="00623E49" w:rsidP="00623E49">
      <w:pPr>
        <w:jc w:val="right"/>
      </w:pPr>
      <w:r>
        <w:t>Zapraszamy!</w:t>
      </w:r>
    </w:p>
    <w:p w:rsidR="00623E49" w:rsidRDefault="00623E49" w:rsidP="00623E49">
      <w:pPr>
        <w:jc w:val="right"/>
      </w:pPr>
      <w:r>
        <w:t xml:space="preserve">Zespół Aktywnej edukacji </w:t>
      </w:r>
    </w:p>
    <w:p w:rsidR="00623E49" w:rsidRDefault="00623E49" w:rsidP="00623E49">
      <w:pPr>
        <w:jc w:val="right"/>
      </w:pPr>
      <w:bookmarkStart w:id="0" w:name="_GoBack"/>
      <w:bookmarkEnd w:id="0"/>
      <w:r>
        <w:t>Centrum Edukacji Obywatelskiej</w:t>
      </w:r>
    </w:p>
    <w:sectPr w:rsidR="0062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1C"/>
    <w:rsid w:val="001F6FA4"/>
    <w:rsid w:val="002E46AF"/>
    <w:rsid w:val="00491E1C"/>
    <w:rsid w:val="00623E49"/>
    <w:rsid w:val="00633BF2"/>
    <w:rsid w:val="0084000B"/>
    <w:rsid w:val="00897EA4"/>
    <w:rsid w:val="00971403"/>
    <w:rsid w:val="00B91AA4"/>
    <w:rsid w:val="00C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3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3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o.org.pl/pl/cyfrowaszkola/news/konferencja-otwierajaca-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o.org.pl/pl/cyfrowaszkola/kurs" TargetMode="External"/><Relationship Id="rId5" Type="http://schemas.openxmlformats.org/officeDocument/2006/relationships/hyperlink" Target="http://www.ceo.org.pl/cyfrowaszko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Michalska</dc:creator>
  <cp:keywords/>
  <dc:description/>
  <cp:lastModifiedBy>Zuzanna Michalska</cp:lastModifiedBy>
  <cp:revision>3</cp:revision>
  <dcterms:created xsi:type="dcterms:W3CDTF">2013-12-10T14:01:00Z</dcterms:created>
  <dcterms:modified xsi:type="dcterms:W3CDTF">2013-12-10T16:02:00Z</dcterms:modified>
</cp:coreProperties>
</file>