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C7FF5" w14:textId="668D33D6" w:rsidR="003577B9" w:rsidRPr="009C49EB" w:rsidRDefault="003577B9" w:rsidP="00922E0E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REGULAMIN </w:t>
      </w:r>
      <w:r w:rsidRPr="009C49EB" w:rsidDel="00530240">
        <w:rPr>
          <w:rStyle w:val="TekstpodstawowyZnak1"/>
          <w:rFonts w:ascii="Lato" w:hAnsi="Lato" w:cs="Arial"/>
          <w:b/>
          <w:sz w:val="20"/>
          <w:szCs w:val="20"/>
        </w:rPr>
        <w:t xml:space="preserve"> </w:t>
      </w:r>
    </w:p>
    <w:p w14:paraId="4075C228" w14:textId="3FAF30D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„DNIA NOWYCH TECHNOLOGII W EDUKACJI” w </w:t>
      </w:r>
      <w:r w:rsidR="007A50F1" w:rsidRPr="009C49EB">
        <w:rPr>
          <w:rStyle w:val="TekstpodstawowyZnak1"/>
          <w:rFonts w:ascii="Lato" w:hAnsi="Lato" w:cs="Arial"/>
          <w:b/>
          <w:sz w:val="20"/>
          <w:szCs w:val="20"/>
        </w:rPr>
        <w:t>2024</w:t>
      </w: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 roku</w:t>
      </w:r>
    </w:p>
    <w:p w14:paraId="45E92762" w14:textId="5EAF56EB" w:rsidR="00377CFD" w:rsidRPr="009C49EB" w:rsidRDefault="00377CFD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ORAZ </w:t>
      </w:r>
      <w:r w:rsidR="00033479" w:rsidRPr="009C49EB">
        <w:rPr>
          <w:rStyle w:val="TekstpodstawowyZnak1"/>
          <w:rFonts w:ascii="Lato" w:hAnsi="Lato" w:cs="Arial"/>
          <w:b/>
          <w:sz w:val="20"/>
          <w:szCs w:val="20"/>
        </w:rPr>
        <w:t>„</w:t>
      </w:r>
      <w:r w:rsidRPr="009C49EB">
        <w:rPr>
          <w:rStyle w:val="TekstpodstawowyZnak1"/>
          <w:rFonts w:ascii="Lato" w:hAnsi="Lato" w:cs="Arial"/>
          <w:b/>
          <w:sz w:val="20"/>
          <w:szCs w:val="20"/>
        </w:rPr>
        <w:t>KONKURSU NA NAJCIEKAWSZĄ RELACJĘ Z DNIA NOWYCH TECHNOLOGII W EDUKACJI</w:t>
      </w:r>
      <w:r w:rsidR="00033479" w:rsidRPr="009C49EB">
        <w:rPr>
          <w:rStyle w:val="TekstpodstawowyZnak1"/>
          <w:rFonts w:ascii="Lato" w:hAnsi="Lato" w:cs="Arial"/>
          <w:b/>
          <w:sz w:val="20"/>
          <w:szCs w:val="20"/>
        </w:rPr>
        <w:t>”</w:t>
      </w:r>
    </w:p>
    <w:p w14:paraId="00A63E72" w14:textId="77777777" w:rsidR="003577B9" w:rsidRPr="009C49EB" w:rsidRDefault="003577B9" w:rsidP="003577B9">
      <w:pPr>
        <w:pStyle w:val="Bodytext20"/>
        <w:shd w:val="clear" w:color="auto" w:fill="auto"/>
        <w:spacing w:before="0" w:line="276" w:lineRule="auto"/>
        <w:ind w:right="20"/>
        <w:jc w:val="left"/>
        <w:rPr>
          <w:rStyle w:val="Bodytext2"/>
          <w:rFonts w:ascii="Lato" w:hAnsi="Lato" w:cs="Arial"/>
          <w:b/>
          <w:sz w:val="20"/>
          <w:szCs w:val="20"/>
        </w:rPr>
      </w:pPr>
    </w:p>
    <w:p w14:paraId="04B63A97" w14:textId="77777777" w:rsidR="003577B9" w:rsidRPr="009C49EB" w:rsidRDefault="003577B9" w:rsidP="003577B9">
      <w:pPr>
        <w:pStyle w:val="Bodytext20"/>
        <w:shd w:val="clear" w:color="auto" w:fill="auto"/>
        <w:spacing w:before="0" w:line="276" w:lineRule="auto"/>
        <w:ind w:right="20"/>
        <w:rPr>
          <w:rFonts w:ascii="Lato" w:hAnsi="Lato" w:cs="Arial"/>
          <w:b/>
          <w:sz w:val="20"/>
          <w:szCs w:val="20"/>
        </w:rPr>
      </w:pPr>
      <w:r w:rsidRPr="009C49EB">
        <w:rPr>
          <w:rStyle w:val="Bodytext2"/>
          <w:rFonts w:ascii="Lato" w:hAnsi="Lato" w:cs="Arial"/>
          <w:b/>
          <w:sz w:val="20"/>
          <w:szCs w:val="20"/>
        </w:rPr>
        <w:t>§1</w:t>
      </w:r>
    </w:p>
    <w:p w14:paraId="5DF2558C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>POSTANOWIENIA OGÓLNE</w:t>
      </w:r>
    </w:p>
    <w:p w14:paraId="34C8C504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Fonts w:ascii="Lato" w:hAnsi="Lato" w:cs="Arial"/>
          <w:b/>
          <w:sz w:val="20"/>
          <w:szCs w:val="20"/>
        </w:rPr>
      </w:pPr>
    </w:p>
    <w:p w14:paraId="153B0D49" w14:textId="041FF80D" w:rsidR="003577B9" w:rsidRPr="009C49EB" w:rsidRDefault="003577B9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Niniejszy regulamin, zwany dalej </w:t>
      </w:r>
      <w:r w:rsidRPr="009C49EB">
        <w:rPr>
          <w:rStyle w:val="TekstpodstawowyZnak1"/>
          <w:rFonts w:ascii="Lato" w:hAnsi="Lato" w:cs="Arial"/>
          <w:i/>
          <w:sz w:val="20"/>
          <w:szCs w:val="20"/>
        </w:rPr>
        <w:t>„Regulaminem”,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określa warunki realizacji wydarzenia „Dzień Nowych Technologii w Edukacji” w </w:t>
      </w:r>
      <w:r w:rsidR="007A50F1" w:rsidRPr="009C49EB">
        <w:rPr>
          <w:rStyle w:val="TekstpodstawowyZnak1"/>
          <w:rFonts w:ascii="Lato" w:hAnsi="Lato" w:cs="Arial"/>
          <w:sz w:val="20"/>
          <w:szCs w:val="20"/>
        </w:rPr>
        <w:t>2024</w:t>
      </w:r>
      <w:r w:rsidR="00FF227F" w:rsidRPr="009C49EB">
        <w:rPr>
          <w:rStyle w:val="TekstpodstawowyZnak1"/>
          <w:rFonts w:ascii="Lato" w:hAnsi="Lato" w:cs="Arial"/>
          <w:sz w:val="20"/>
          <w:szCs w:val="20"/>
        </w:rPr>
        <w:t xml:space="preserve"> roku</w:t>
      </w:r>
      <w:r w:rsidRPr="009C49EB">
        <w:rPr>
          <w:rStyle w:val="TekstpodstawowyZnak1"/>
          <w:rFonts w:ascii="Lato" w:hAnsi="Lato" w:cs="Arial"/>
          <w:sz w:val="20"/>
          <w:szCs w:val="20"/>
        </w:rPr>
        <w:t>, zwanego dalej „DNTE”</w:t>
      </w:r>
      <w:r w:rsidR="00F868F2" w:rsidRPr="009C49EB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>oraz konkursu na najciekawszą relację z Dnia Nowych Technologii w Edukacji, zwanego dalej „</w:t>
      </w:r>
      <w:r w:rsidRPr="009C49EB">
        <w:rPr>
          <w:rStyle w:val="TekstpodstawowyZnak1"/>
          <w:rFonts w:ascii="Lato" w:hAnsi="Lato" w:cs="Arial"/>
          <w:i/>
          <w:sz w:val="20"/>
          <w:szCs w:val="20"/>
        </w:rPr>
        <w:t>Konkursem</w:t>
      </w:r>
      <w:r w:rsidRPr="009C49EB">
        <w:rPr>
          <w:rStyle w:val="TekstpodstawowyZnak1"/>
          <w:rFonts w:ascii="Lato" w:hAnsi="Lato" w:cs="Arial"/>
          <w:sz w:val="20"/>
          <w:szCs w:val="20"/>
        </w:rPr>
        <w:t>”.</w:t>
      </w:r>
    </w:p>
    <w:p w14:paraId="1C0570AB" w14:textId="6C9DE2C6" w:rsidR="00EA247C" w:rsidRPr="009C49EB" w:rsidRDefault="00A61382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Inicjatorem Dnia Nowych Technologii w Edukacji jest</w:t>
      </w:r>
      <w:r w:rsidR="00EA247C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 </w:t>
      </w:r>
      <w:bookmarkStart w:id="0" w:name="_Hlk157577635"/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Minister </w:t>
      </w:r>
      <w:r w:rsidR="00EA247C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Edukacji </w:t>
      </w:r>
      <w:r w:rsidR="0060266A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 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z siedzibą przy </w:t>
      </w:r>
      <w:r w:rsidR="007A50F1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al. Jana Chrystiana Szucha 25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, </w:t>
      </w:r>
      <w:r w:rsidR="007A50F1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00-918 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Warszawa</w:t>
      </w:r>
      <w:bookmarkEnd w:id="0"/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.</w:t>
      </w:r>
    </w:p>
    <w:p w14:paraId="6F4CEDA3" w14:textId="597BBF65" w:rsidR="003577B9" w:rsidRPr="009C49EB" w:rsidRDefault="003577B9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Organizatorem poszczególnych wydarzeń może być publiczne </w:t>
      </w:r>
      <w:r w:rsidRPr="009C49EB">
        <w:rPr>
          <w:rFonts w:ascii="Lato" w:hAnsi="Lato" w:cs="Arial"/>
          <w:sz w:val="20"/>
          <w:szCs w:val="20"/>
          <w:lang w:bidi="pl-PL"/>
        </w:rPr>
        <w:t>lub niepubliczne</w:t>
      </w:r>
      <w:r w:rsidRPr="009C49EB">
        <w:rPr>
          <w:rFonts w:ascii="Lato" w:hAnsi="Lato" w:cs="Arial"/>
          <w:sz w:val="20"/>
          <w:szCs w:val="20"/>
        </w:rPr>
        <w:t xml:space="preserve">: przedszkole, szkoła podstawowa, szkoła ponadpodstawowa lub placówka w rozumieniu art. 4 pkt 14 ustawy z dnia 14 grudnia 2016 r. – Prawo oświatowe </w:t>
      </w:r>
      <w:r w:rsidRPr="009C49EB">
        <w:rPr>
          <w:rFonts w:ascii="Lato" w:hAnsi="Lato" w:cs="Arial"/>
          <w:sz w:val="20"/>
          <w:szCs w:val="20"/>
          <w:lang w:bidi="pl-PL"/>
        </w:rPr>
        <w:t>każdy z powyższych podmiotów zwany dalej „szkołą/placówką”.</w:t>
      </w:r>
    </w:p>
    <w:p w14:paraId="75458165" w14:textId="313F3306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Celem DNTE jest popularyzacja</w:t>
      </w:r>
      <w:r w:rsidRPr="009C49EB">
        <w:rPr>
          <w:rFonts w:ascii="Lato" w:hAnsi="Lato" w:cs="Arial"/>
          <w:b/>
          <w:sz w:val="20"/>
          <w:szCs w:val="20"/>
        </w:rPr>
        <w:t xml:space="preserve"> </w:t>
      </w:r>
      <w:r w:rsidR="00D6598A" w:rsidRPr="00D6598A">
        <w:rPr>
          <w:rFonts w:ascii="Lato" w:hAnsi="Lato" w:cs="Arial"/>
          <w:bCs/>
          <w:sz w:val="20"/>
          <w:szCs w:val="20"/>
        </w:rPr>
        <w:t>w przedszkolach</w:t>
      </w:r>
      <w:r w:rsidR="00B945CF">
        <w:rPr>
          <w:rFonts w:ascii="Lato" w:hAnsi="Lato" w:cs="Arial"/>
          <w:bCs/>
          <w:sz w:val="20"/>
          <w:szCs w:val="20"/>
        </w:rPr>
        <w:t>,</w:t>
      </w:r>
      <w:r w:rsidR="00D6598A" w:rsidRPr="00D6598A">
        <w:rPr>
          <w:rFonts w:ascii="Lato" w:hAnsi="Lato" w:cs="Arial"/>
          <w:bCs/>
          <w:sz w:val="20"/>
          <w:szCs w:val="20"/>
        </w:rPr>
        <w:t xml:space="preserve"> szkołach</w:t>
      </w:r>
      <w:r w:rsidR="00B945CF">
        <w:rPr>
          <w:rFonts w:ascii="Lato" w:hAnsi="Lato" w:cs="Arial"/>
          <w:sz w:val="20"/>
          <w:szCs w:val="20"/>
        </w:rPr>
        <w:t xml:space="preserve"> </w:t>
      </w:r>
      <w:r w:rsidR="00101AA4">
        <w:rPr>
          <w:rFonts w:ascii="Lato" w:hAnsi="Lato" w:cs="Arial"/>
          <w:sz w:val="20"/>
          <w:szCs w:val="20"/>
        </w:rPr>
        <w:t xml:space="preserve">podstawowych, </w:t>
      </w:r>
      <w:r w:rsidR="00B945CF">
        <w:rPr>
          <w:rFonts w:ascii="Lato" w:hAnsi="Lato" w:cs="Arial"/>
          <w:sz w:val="20"/>
          <w:szCs w:val="20"/>
        </w:rPr>
        <w:t>ponadpodstawowych i placówkach</w:t>
      </w:r>
      <w:r w:rsidR="00D6598A" w:rsidRPr="00D6598A">
        <w:rPr>
          <w:rFonts w:ascii="Lato" w:hAnsi="Lato" w:cs="Arial"/>
          <w:sz w:val="20"/>
          <w:szCs w:val="20"/>
        </w:rPr>
        <w:t xml:space="preserve"> </w:t>
      </w:r>
      <w:r w:rsidRPr="009C49EB">
        <w:rPr>
          <w:rFonts w:ascii="Lato" w:hAnsi="Lato" w:cs="Arial"/>
          <w:sz w:val="20"/>
          <w:szCs w:val="20"/>
        </w:rPr>
        <w:t>technologii informacyjno-komunikacyjnych</w:t>
      </w:r>
      <w:r w:rsidR="00101AA4">
        <w:rPr>
          <w:rFonts w:ascii="Lato" w:hAnsi="Lato" w:cs="Arial"/>
          <w:sz w:val="20"/>
          <w:szCs w:val="20"/>
        </w:rPr>
        <w:t xml:space="preserve">, </w:t>
      </w:r>
      <w:r w:rsidRPr="009C49EB">
        <w:rPr>
          <w:rFonts w:ascii="Lato" w:hAnsi="Lato" w:cs="Arial"/>
          <w:sz w:val="20"/>
          <w:szCs w:val="20"/>
        </w:rPr>
        <w:t>wykorzystywanych w codziennej pracy z dziećmi i młodzieżą</w:t>
      </w:r>
      <w:r w:rsidR="00D6598A">
        <w:rPr>
          <w:rFonts w:ascii="Lato" w:hAnsi="Lato" w:cs="Arial"/>
          <w:sz w:val="20"/>
          <w:szCs w:val="20"/>
        </w:rPr>
        <w:t xml:space="preserve"> a w szkołach podstawowych</w:t>
      </w:r>
      <w:r w:rsidR="00101AA4">
        <w:rPr>
          <w:rFonts w:ascii="Lato" w:hAnsi="Lato" w:cs="Arial"/>
          <w:sz w:val="20"/>
          <w:szCs w:val="20"/>
        </w:rPr>
        <w:t>, w szczególności,</w:t>
      </w:r>
      <w:r w:rsidR="00D6598A">
        <w:rPr>
          <w:rFonts w:ascii="Lato" w:hAnsi="Lato" w:cs="Arial"/>
          <w:sz w:val="20"/>
          <w:szCs w:val="20"/>
        </w:rPr>
        <w:t xml:space="preserve"> sprzętu zakupionego w ramach </w:t>
      </w:r>
      <w:r w:rsidR="00101AA4">
        <w:rPr>
          <w:rFonts w:ascii="Lato" w:hAnsi="Lato" w:cs="Arial"/>
          <w:sz w:val="20"/>
          <w:szCs w:val="20"/>
        </w:rPr>
        <w:t>p</w:t>
      </w:r>
      <w:r w:rsidR="00D6598A">
        <w:rPr>
          <w:rFonts w:ascii="Lato" w:hAnsi="Lato" w:cs="Arial"/>
          <w:sz w:val="20"/>
          <w:szCs w:val="20"/>
        </w:rPr>
        <w:t>rogramu „Laboratoria Przyszłości”.</w:t>
      </w:r>
    </w:p>
    <w:p w14:paraId="0681F136" w14:textId="3EDC282B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>Uczestnikiem DNTE jest każda osoba objęta działaniami organizowanymi w ramach DNTE, w szczególności dzieci, uczniowie, młodzież, rodzice i nauczyciele szkoły lub placówki. Uczestnictwo</w:t>
      </w:r>
      <w:r w:rsid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="00033479" w:rsidRPr="009C49EB">
        <w:rPr>
          <w:rFonts w:ascii="Lato" w:hAnsi="Lato" w:cs="Arial"/>
          <w:color w:val="auto"/>
          <w:sz w:val="20"/>
          <w:szCs w:val="20"/>
        </w:rPr>
        <w:t xml:space="preserve">w </w:t>
      </w:r>
      <w:r w:rsidRPr="009C49EB">
        <w:rPr>
          <w:rFonts w:ascii="Lato" w:hAnsi="Lato" w:cs="Arial"/>
          <w:color w:val="auto"/>
          <w:sz w:val="20"/>
          <w:szCs w:val="20"/>
        </w:rPr>
        <w:t>DNTE jest bezpłatne.</w:t>
      </w:r>
    </w:p>
    <w:p w14:paraId="420F5F49" w14:textId="11E22A60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„Dzień Nowych Technologii w Edukacji” odbędzie się </w:t>
      </w:r>
      <w:r w:rsidR="0057388E">
        <w:rPr>
          <w:rFonts w:ascii="Lato" w:hAnsi="Lato" w:cs="Arial"/>
          <w:color w:val="auto"/>
          <w:sz w:val="20"/>
          <w:szCs w:val="20"/>
        </w:rPr>
        <w:t>5 kwietnia</w:t>
      </w:r>
      <w:r w:rsidR="00713396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="007A50F1" w:rsidRPr="009C49EB">
        <w:rPr>
          <w:rFonts w:ascii="Lato" w:hAnsi="Lato" w:cs="Arial"/>
          <w:color w:val="auto"/>
          <w:sz w:val="20"/>
          <w:szCs w:val="20"/>
        </w:rPr>
        <w:t>2024</w:t>
      </w:r>
      <w:r w:rsidR="00713396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>roku w godzinach 08:30 - 16:00 lub w godzinach określonych przez organizatora wydarzenia, o którym mowa w ust. 3</w:t>
      </w:r>
      <w:r w:rsidRPr="009C49EB">
        <w:rPr>
          <w:rFonts w:ascii="Lato" w:hAnsi="Lato" w:cs="Arial"/>
          <w:sz w:val="20"/>
          <w:szCs w:val="20"/>
        </w:rPr>
        <w:t>.</w:t>
      </w:r>
    </w:p>
    <w:p w14:paraId="62C755F9" w14:textId="79EE3001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Miejsce i sposób organizacji wydarzeń w ramach DNTE określa organizator wydarzeń, o którym mowa w ust. 3. </w:t>
      </w:r>
    </w:p>
    <w:p w14:paraId="143A2539" w14:textId="1EFDCDEB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Style w:val="Odwoaniedokomentarza"/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Za zapewnienie bezpieczeństwa uczestników DNTE oraz za zgodne z prawem przetwarzanie danych osobowych odpowiada każdy z organizatorów wydarzeń, o których mowa w </w:t>
      </w:r>
      <w:r w:rsidRPr="009C49EB">
        <w:rPr>
          <w:rFonts w:ascii="Lato" w:hAnsi="Lato" w:cs="Arial"/>
          <w:sz w:val="20"/>
          <w:szCs w:val="20"/>
        </w:rPr>
        <w:t>ust. 3</w:t>
      </w:r>
      <w:r w:rsidRPr="009C49EB">
        <w:rPr>
          <w:rFonts w:ascii="Lato" w:hAnsi="Lato" w:cs="Arial"/>
          <w:color w:val="auto"/>
          <w:sz w:val="20"/>
          <w:szCs w:val="20"/>
        </w:rPr>
        <w:t xml:space="preserve">. </w:t>
      </w:r>
    </w:p>
    <w:p w14:paraId="15B2C78A" w14:textId="77777777" w:rsidR="003577B9" w:rsidRPr="009C49EB" w:rsidRDefault="003577B9" w:rsidP="003577B9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Regulamin obowiązuje wszystkie osoby i podmioty biorące udział w DNTE, w tym uczestników DNTE i organizatorów wydarzeń, o których mowa w ust. 3. </w:t>
      </w:r>
    </w:p>
    <w:p w14:paraId="1733981D" w14:textId="07A827A0" w:rsidR="003577B9" w:rsidRPr="009C49EB" w:rsidRDefault="003577B9" w:rsidP="00922E0E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Style w:val="TekstpodstawowyZnak1"/>
          <w:rFonts w:ascii="Lato" w:hAnsi="Lato" w:cs="Arial"/>
          <w:color w:val="auto"/>
          <w:sz w:val="20"/>
          <w:szCs w:val="20"/>
          <w:shd w:val="clear" w:color="auto" w:fill="auto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Zgłoszenie do DNTE lub Konkursu, zgodnie odpowiednio </w:t>
      </w:r>
      <w:r w:rsidR="00377CFD" w:rsidRPr="009C49EB">
        <w:rPr>
          <w:rFonts w:ascii="Lato" w:hAnsi="Lato" w:cs="Arial"/>
          <w:color w:val="auto"/>
          <w:sz w:val="20"/>
          <w:szCs w:val="20"/>
        </w:rPr>
        <w:t xml:space="preserve">z </w:t>
      </w:r>
      <w:r w:rsidRPr="009C49EB">
        <w:rPr>
          <w:rFonts w:ascii="Lato" w:hAnsi="Lato" w:cs="Arial"/>
          <w:color w:val="auto"/>
          <w:sz w:val="20"/>
          <w:szCs w:val="20"/>
        </w:rPr>
        <w:t>§ 2 lub § 3, jest jednoznaczne z akceptacją postanowień Regulaminu i zobowiązaniem do ich przestrzegania.</w:t>
      </w:r>
    </w:p>
    <w:p w14:paraId="315F4609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 xml:space="preserve">§2 </w:t>
      </w:r>
    </w:p>
    <w:p w14:paraId="2F0E9545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>WARUNKI UCZESTNICTWA W DNTE</w:t>
      </w:r>
    </w:p>
    <w:p w14:paraId="5D815547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</w:p>
    <w:p w14:paraId="45B15D22" w14:textId="76FD91D0" w:rsidR="003577B9" w:rsidRPr="009C49EB" w:rsidRDefault="003577B9" w:rsidP="009C49EB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Style w:val="Hipercze"/>
          <w:rFonts w:ascii="Lato" w:hAnsi="Lato" w:cs="Courier New"/>
          <w:color w:val="auto"/>
          <w:sz w:val="20"/>
          <w:szCs w:val="20"/>
          <w:u w:val="none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Organizator wydarzeń, o którym mowa w § 1 ust. 3, deklaruje swój udział w DNTE </w:t>
      </w:r>
      <w:r w:rsidR="00033479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do </w:t>
      </w:r>
      <w:r w:rsidR="0057388E">
        <w:rPr>
          <w:rStyle w:val="Hipercze"/>
          <w:rFonts w:ascii="Lato" w:hAnsi="Lato" w:cs="Arial"/>
          <w:color w:val="auto"/>
          <w:sz w:val="20"/>
          <w:szCs w:val="20"/>
          <w:u w:val="none"/>
        </w:rPr>
        <w:t>15 kwietnia</w:t>
      </w:r>
      <w:r w:rsidR="007A50F1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>2024</w:t>
      </w:r>
      <w:r w:rsidR="00033479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 roku</w:t>
      </w:r>
      <w:r w:rsidR="00033479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>poprzez rejestrację</w:t>
      </w:r>
      <w:r w:rsidRPr="009C49EB" w:rsidDel="00376172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 xml:space="preserve">wydarzenia </w:t>
      </w:r>
      <w:r w:rsidR="00377CFD" w:rsidRPr="009C49EB">
        <w:rPr>
          <w:rFonts w:ascii="Lato" w:hAnsi="Lato" w:cs="Arial"/>
          <w:color w:val="auto"/>
          <w:sz w:val="20"/>
          <w:szCs w:val="20"/>
        </w:rPr>
        <w:t xml:space="preserve">za pośrednictwem elektronicznego </w:t>
      </w:r>
      <w:hyperlink r:id="rId8" w:history="1">
        <w:r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formularz</w:t>
        </w:r>
        <w:r w:rsidR="00377CFD"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a</w:t>
        </w:r>
        <w:r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 xml:space="preserve"> rejestracyjn</w:t>
        </w:r>
        <w:r w:rsidR="00377CFD"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ego</w:t>
        </w:r>
      </w:hyperlink>
      <w:r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, </w:t>
      </w:r>
      <w:r w:rsidR="00377CFD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zwanego </w:t>
      </w:r>
      <w:r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dalej „formularzem”, </w:t>
      </w:r>
      <w:r w:rsidR="00377CFD"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dostępnego 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>na stronie</w:t>
      </w:r>
      <w:r w:rsidR="009C49EB">
        <w:rPr>
          <w:rStyle w:val="TekstpodstawowyZnak1"/>
          <w:rFonts w:ascii="Lato" w:hAnsi="Lato" w:cs="Arial"/>
          <w:color w:val="auto"/>
          <w:sz w:val="20"/>
          <w:szCs w:val="20"/>
        </w:rPr>
        <w:t>:</w:t>
      </w:r>
      <w:r w:rsidR="005A745D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 </w:t>
      </w:r>
      <w:hyperlink r:id="rId9" w:history="1">
        <w:r w:rsidR="005A745D" w:rsidRPr="005A745D">
          <w:rPr>
            <w:rStyle w:val="Hipercze"/>
            <w:rFonts w:ascii="Lato" w:hAnsi="Lato" w:cs="Arial"/>
            <w:sz w:val="20"/>
            <w:szCs w:val="20"/>
            <w:shd w:val="clear" w:color="auto" w:fill="FFFFFF"/>
          </w:rPr>
          <w:t>https://ankiety-sio.men.gov.pl/index.php?r=survey/index&amp;sid=181846&amp;newtest=Y&amp;lang=pl</w:t>
        </w:r>
      </w:hyperlink>
    </w:p>
    <w:p w14:paraId="404EC11C" w14:textId="2CE0470C" w:rsidR="003577B9" w:rsidRPr="009C49EB" w:rsidRDefault="003577B9" w:rsidP="003577B9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Fonts w:ascii="Lato" w:hAnsi="Lato" w:cs="Arial"/>
          <w:color w:val="auto"/>
          <w:sz w:val="20"/>
          <w:szCs w:val="20"/>
        </w:rPr>
      </w:pPr>
      <w:bookmarkStart w:id="1" w:name="highlightHit_0"/>
      <w:bookmarkEnd w:id="1"/>
      <w:r w:rsidRPr="009C49EB">
        <w:rPr>
          <w:rFonts w:ascii="Lato" w:eastAsia="Garamond" w:hAnsi="Lato" w:cs="Arial"/>
          <w:color w:val="auto"/>
          <w:sz w:val="20"/>
          <w:szCs w:val="20"/>
          <w:lang w:bidi="pl-PL"/>
        </w:rPr>
        <w:t xml:space="preserve">Organizator wydarzeń, o którym mowa w § 1 ust. 3, podaje następujące informacje: 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nazwę szkoły/placówki, miejsce wydarzenia (województwo, powiat, gmina, kod pocztowy, miejscowość, ulica, – jeśli jest, numer domu, numer mieszkania, – jeśli jest), typ szkoły/rodzaj placówki, liczbę dzieci /uczniów uczestniczących w wydarzeniu, liczbę nauczycieli uczestniczących w wydarzeniu, imię i nazwisko oraz dane kontaktowe (numer telefonu i adres e-mail) dyrektora szkoły/placówki oraz osoby odpowiedzialnej, adres e-mail szkoły/placówki oraz </w:t>
      </w:r>
      <w:r w:rsidR="00EA247C" w:rsidRPr="009C49EB">
        <w:rPr>
          <w:rStyle w:val="TekstpodstawowyZnak1"/>
          <w:rFonts w:ascii="Lato" w:hAnsi="Lato" w:cs="Arial"/>
          <w:color w:val="auto"/>
          <w:sz w:val="20"/>
          <w:szCs w:val="20"/>
        </w:rPr>
        <w:t>kilkuzdaniowy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 opis planowanego wydarzenia.</w:t>
      </w:r>
    </w:p>
    <w:p w14:paraId="28532E42" w14:textId="77777777" w:rsidR="003577B9" w:rsidRPr="009C49EB" w:rsidRDefault="003577B9" w:rsidP="003577B9">
      <w:pPr>
        <w:spacing w:line="276" w:lineRule="auto"/>
        <w:jc w:val="center"/>
        <w:rPr>
          <w:rStyle w:val="TekstpodstawowyZnak1"/>
          <w:rFonts w:ascii="Lato" w:hAnsi="Lato" w:cs="Arial"/>
          <w:b/>
          <w:sz w:val="20"/>
          <w:szCs w:val="20"/>
        </w:rPr>
      </w:pPr>
    </w:p>
    <w:p w14:paraId="1A2260B6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>§3</w:t>
      </w:r>
    </w:p>
    <w:p w14:paraId="33E4EB94" w14:textId="77777777" w:rsidR="003577B9" w:rsidRPr="009C49EB" w:rsidRDefault="003577B9" w:rsidP="003577B9">
      <w:pPr>
        <w:pStyle w:val="Heading20"/>
        <w:keepNext/>
        <w:keepLines/>
        <w:shd w:val="clear" w:color="auto" w:fill="auto"/>
        <w:spacing w:after="0" w:line="276" w:lineRule="auto"/>
        <w:ind w:right="20"/>
        <w:rPr>
          <w:rStyle w:val="Heading2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Heading2"/>
          <w:rFonts w:ascii="Lato" w:hAnsi="Lato" w:cs="Arial"/>
          <w:b/>
          <w:color w:val="000000"/>
          <w:sz w:val="20"/>
          <w:szCs w:val="20"/>
        </w:rPr>
        <w:t>KONKURS, WARUNKI UCZESTNICTWA W KONKURSIE</w:t>
      </w:r>
    </w:p>
    <w:p w14:paraId="702E4EDA" w14:textId="77777777" w:rsidR="003577B9" w:rsidRPr="009C49EB" w:rsidRDefault="003577B9" w:rsidP="003577B9">
      <w:pPr>
        <w:spacing w:line="276" w:lineRule="auto"/>
        <w:ind w:left="360"/>
        <w:jc w:val="center"/>
        <w:rPr>
          <w:rFonts w:ascii="Lato" w:hAnsi="Lato" w:cs="Arial"/>
          <w:b/>
          <w:sz w:val="20"/>
          <w:szCs w:val="20"/>
        </w:rPr>
      </w:pPr>
    </w:p>
    <w:p w14:paraId="3B93E2FA" w14:textId="0C5C3D5C" w:rsidR="003577B9" w:rsidRPr="009C49EB" w:rsidRDefault="003577B9" w:rsidP="003577B9">
      <w:pPr>
        <w:pStyle w:val="Akapitzlist"/>
        <w:numPr>
          <w:ilvl w:val="0"/>
          <w:numId w:val="5"/>
        </w:numPr>
        <w:spacing w:line="276" w:lineRule="auto"/>
        <w:ind w:right="40"/>
        <w:jc w:val="both"/>
        <w:rPr>
          <w:rFonts w:ascii="Lato" w:eastAsia="Garamond" w:hAnsi="Lato" w:cs="Arial"/>
          <w:sz w:val="20"/>
          <w:szCs w:val="20"/>
          <w:lang w:bidi="pl-PL"/>
        </w:rPr>
      </w:pPr>
      <w:r w:rsidRPr="009C49EB">
        <w:rPr>
          <w:rFonts w:ascii="Lato" w:hAnsi="Lato" w:cs="Arial"/>
          <w:sz w:val="20"/>
          <w:szCs w:val="20"/>
        </w:rPr>
        <w:t>W Konkursie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</w:t>
      </w:r>
      <w:r w:rsidRPr="009C49EB">
        <w:rPr>
          <w:rFonts w:ascii="Lato" w:hAnsi="Lato" w:cs="Arial"/>
          <w:sz w:val="20"/>
          <w:szCs w:val="20"/>
        </w:rPr>
        <w:t>biorą udział</w:t>
      </w:r>
      <w:r w:rsidR="00296FFC" w:rsidRPr="009C49EB">
        <w:rPr>
          <w:rFonts w:ascii="Lato" w:eastAsia="Garamond" w:hAnsi="Lato" w:cs="Arial"/>
          <w:sz w:val="20"/>
          <w:szCs w:val="20"/>
          <w:lang w:bidi="pl-PL"/>
        </w:rPr>
        <w:t xml:space="preserve"> </w:t>
      </w:r>
      <w:r w:rsidRPr="009C49EB">
        <w:rPr>
          <w:rFonts w:ascii="Lato" w:eastAsia="Garamond" w:hAnsi="Lato" w:cs="Arial"/>
          <w:color w:val="auto"/>
          <w:sz w:val="20"/>
          <w:szCs w:val="20"/>
          <w:lang w:bidi="pl-PL"/>
        </w:rPr>
        <w:t>szkoły/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>placówki,</w:t>
      </w:r>
      <w:r w:rsidRPr="009C49EB">
        <w:rPr>
          <w:rFonts w:ascii="Lato" w:hAnsi="Lato" w:cs="Arial"/>
          <w:sz w:val="20"/>
          <w:szCs w:val="20"/>
        </w:rPr>
        <w:t xml:space="preserve"> które dokonały zgłoszenia zgodnie </w:t>
      </w:r>
      <w:r w:rsidR="00922E0E" w:rsidRP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lastRenderedPageBreak/>
        <w:t>z § </w:t>
      </w:r>
      <w:r w:rsidR="00F868F2" w:rsidRPr="009C49EB">
        <w:rPr>
          <w:rFonts w:ascii="Lato" w:hAnsi="Lato" w:cs="Arial"/>
          <w:sz w:val="20"/>
          <w:szCs w:val="20"/>
        </w:rPr>
        <w:t>2</w:t>
      </w:r>
      <w:r w:rsidR="007A50F1" w:rsidRPr="009C49EB">
        <w:rPr>
          <w:rFonts w:ascii="Lato" w:hAnsi="Lato" w:cs="Arial"/>
          <w:sz w:val="20"/>
          <w:szCs w:val="20"/>
        </w:rPr>
        <w:t>.</w:t>
      </w:r>
    </w:p>
    <w:p w14:paraId="5776D27C" w14:textId="786C4D20" w:rsidR="00BE5451" w:rsidRPr="009C49EB" w:rsidRDefault="00BE5451" w:rsidP="003577B9">
      <w:pPr>
        <w:pStyle w:val="Akapitzlist"/>
        <w:numPr>
          <w:ilvl w:val="0"/>
          <w:numId w:val="5"/>
        </w:numPr>
        <w:spacing w:line="276" w:lineRule="auto"/>
        <w:ind w:right="40"/>
        <w:jc w:val="both"/>
        <w:rPr>
          <w:rFonts w:ascii="Lato" w:eastAsia="Garamond" w:hAnsi="Lato" w:cs="Arial"/>
          <w:sz w:val="20"/>
          <w:szCs w:val="20"/>
          <w:lang w:bidi="pl-PL"/>
        </w:rPr>
      </w:pP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Organizatorem Konkursu jest </w:t>
      </w:r>
      <w:r w:rsidR="007A50F1" w:rsidRPr="009C49EB">
        <w:rPr>
          <w:rFonts w:ascii="Lato" w:eastAsia="Garamond" w:hAnsi="Lato" w:cs="Arial"/>
          <w:sz w:val="20"/>
          <w:szCs w:val="20"/>
          <w:lang w:bidi="pl-PL"/>
        </w:rPr>
        <w:t>Minister Edukacji z siedzibą przy ul. al. Jana Chrystiana Szucha 25, 00-918 Warszawa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we współpracy z kuratorami oświaty, zwan</w:t>
      </w:r>
      <w:r w:rsidR="009D55FF" w:rsidRPr="009C49EB">
        <w:rPr>
          <w:rFonts w:ascii="Lato" w:eastAsia="Garamond" w:hAnsi="Lato" w:cs="Arial"/>
          <w:sz w:val="20"/>
          <w:szCs w:val="20"/>
          <w:lang w:bidi="pl-PL"/>
        </w:rPr>
        <w:t>ymi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dalej „Organizatorami Konkursu”.</w:t>
      </w:r>
    </w:p>
    <w:p w14:paraId="1A472432" w14:textId="77777777" w:rsidR="00EA247C" w:rsidRPr="009C49EB" w:rsidRDefault="003577B9" w:rsidP="00EA247C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Uczestnictwo w Konkursie jest bezpłatne</w:t>
      </w:r>
      <w:r w:rsidR="00EA247C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.</w:t>
      </w:r>
    </w:p>
    <w:p w14:paraId="437A2A29" w14:textId="77777777" w:rsidR="003577B9" w:rsidRPr="009C49EB" w:rsidRDefault="003577B9" w:rsidP="00EA247C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Konkurs rozgrywany jest w trzech kategoriach:</w:t>
      </w:r>
    </w:p>
    <w:p w14:paraId="40B03D5D" w14:textId="77777777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przedszkola,</w:t>
      </w:r>
    </w:p>
    <w:p w14:paraId="442EE3CA" w14:textId="59E0A830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 podstawowe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, w szczególności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w zakresie wykorzystywania w procesie kształcenia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101AA4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sprzętu 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zakupionego w ramach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rogramu „Laboratoria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>rzyszłości”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,</w:t>
      </w:r>
    </w:p>
    <w:p w14:paraId="55E58F67" w14:textId="2C8B0E29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szkoły ponadpodstawowe i </w:t>
      </w:r>
      <w:r w:rsidRPr="009C49EB">
        <w:rPr>
          <w:rFonts w:ascii="Lato" w:hAnsi="Lato" w:cs="Arial"/>
          <w:color w:val="000000"/>
          <w:sz w:val="20"/>
          <w:szCs w:val="20"/>
        </w:rPr>
        <w:t>placówki w rozumieniu art. 4 pkt 14 ustawy z dnia 14 grudnia 2016 r. – Prawo oświatowe (</w:t>
      </w:r>
      <w:r w:rsidR="00EA247C" w:rsidRPr="009C49EB">
        <w:rPr>
          <w:rFonts w:ascii="Lato" w:hAnsi="Lato" w:cs="Arial"/>
          <w:color w:val="000000"/>
          <w:sz w:val="20"/>
          <w:szCs w:val="20"/>
          <w:lang w:bidi="pl-PL"/>
        </w:rPr>
        <w:t>Dz.U. z 2021 r., poz. 1082</w:t>
      </w:r>
      <w:r w:rsidRPr="009C49EB">
        <w:rPr>
          <w:rFonts w:ascii="Lato" w:hAnsi="Lato" w:cs="Arial"/>
          <w:color w:val="000000"/>
          <w:sz w:val="20"/>
          <w:szCs w:val="20"/>
        </w:rPr>
        <w:t>.)</w:t>
      </w:r>
      <w:r w:rsidRPr="009C49EB">
        <w:rPr>
          <w:rFonts w:ascii="Lato" w:hAnsi="Lato" w:cs="Arial"/>
          <w:color w:val="000000"/>
          <w:sz w:val="20"/>
          <w:szCs w:val="20"/>
          <w:lang w:bidi="pl-PL"/>
        </w:rPr>
        <w:t xml:space="preserve">. </w:t>
      </w:r>
    </w:p>
    <w:p w14:paraId="62BB4625" w14:textId="1E5EDC64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5.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Konkurs jest dwuetapowy:</w:t>
      </w:r>
    </w:p>
    <w:p w14:paraId="457EF094" w14:textId="77777777" w:rsidR="003577B9" w:rsidRPr="009C49EB" w:rsidRDefault="003577B9" w:rsidP="00922E0E">
      <w:pPr>
        <w:pStyle w:val="Tekstpodstawowy"/>
        <w:numPr>
          <w:ilvl w:val="1"/>
          <w:numId w:val="11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etap I – wojewódzki,</w:t>
      </w:r>
    </w:p>
    <w:p w14:paraId="31E03043" w14:textId="77777777" w:rsidR="003577B9" w:rsidRPr="009C49EB" w:rsidRDefault="003577B9" w:rsidP="00922E0E">
      <w:pPr>
        <w:pStyle w:val="Tekstpodstawowy"/>
        <w:numPr>
          <w:ilvl w:val="1"/>
          <w:numId w:val="11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etap II – centralny.</w:t>
      </w:r>
    </w:p>
    <w:p w14:paraId="00A853A9" w14:textId="3930C0BD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6.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Warunkami uczestnictwa w Konkursie są:</w:t>
      </w:r>
    </w:p>
    <w:p w14:paraId="549E1B4A" w14:textId="4C1D8FEC" w:rsidR="003577B9" w:rsidRPr="009C49EB" w:rsidRDefault="00296FFC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zgłoszenie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szkołę/placówkę organizacji wydarzenia DNTE zgodnie </w:t>
      </w:r>
      <w:r w:rsidR="00922E0E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br/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 § 2</w:t>
      </w:r>
      <w:r w:rsidR="00EA247C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Regulaminu Konkursu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,</w:t>
      </w:r>
    </w:p>
    <w:p w14:paraId="5089B5C2" w14:textId="5B421DD2" w:rsidR="003577B9" w:rsidRPr="009C49EB" w:rsidRDefault="003577B9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zorganizowanie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szkołę/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placówkę wydarzenia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jakim jest Dzień Nowych Technologii w Edukacji,</w:t>
      </w:r>
    </w:p>
    <w:p w14:paraId="4E0EAA8B" w14:textId="0E3C9BD6" w:rsidR="003577B9" w:rsidRPr="009C49EB" w:rsidRDefault="003577B9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przygotowanie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szkołę/placówkę </w:t>
      </w:r>
      <w:r w:rsidR="0003347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relacji z wydarzenia DNTE (zwaną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dalej „Relacją”) za pomocą edytora dostępnego na Zintegrowanej Platformie Edukacyjnej znajdującej się pod adresem: </w:t>
      </w:r>
      <w:hyperlink r:id="rId10" w:history="1">
        <w:r w:rsidR="005A71CF" w:rsidRPr="009C49EB">
          <w:rPr>
            <w:rStyle w:val="Hipercze"/>
            <w:rFonts w:ascii="Lato" w:hAnsi="Lato" w:cs="Arial"/>
            <w:sz w:val="20"/>
            <w:szCs w:val="20"/>
          </w:rPr>
          <w:t>www.zpe.gov.pl</w:t>
        </w:r>
      </w:hyperlink>
      <w:r w:rsidRPr="009C49EB">
        <w:rPr>
          <w:rStyle w:val="Hipercze"/>
          <w:rFonts w:ascii="Lato" w:hAnsi="Lato" w:cs="Arial"/>
          <w:sz w:val="20"/>
          <w:szCs w:val="20"/>
        </w:rPr>
        <w:t>,</w:t>
      </w:r>
      <w:bookmarkStart w:id="2" w:name="_GoBack"/>
      <w:bookmarkEnd w:id="2"/>
    </w:p>
    <w:p w14:paraId="69912084" w14:textId="2F355E40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7.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Relację przygotowuje na swoim koncie na Zintegrowanej Platformie Edukacyjnej</w:t>
      </w:r>
      <w:r w:rsidR="003577B9" w:rsidRPr="009C49EB" w:rsidDel="00376172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nauczyciel wyznaczony przez dyrektora szkoły/placówki będącej organizatorem wydarzeń. </w:t>
      </w:r>
    </w:p>
    <w:p w14:paraId="7F994EAD" w14:textId="7991BEDF" w:rsidR="003577B9" w:rsidRPr="009C49EB" w:rsidRDefault="00ED0797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8. </w:t>
      </w:r>
      <w:r w:rsid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Relacja może zawierać obiekty multimedialne i interaktywne.</w:t>
      </w:r>
    </w:p>
    <w:p w14:paraId="376C442D" w14:textId="67547209" w:rsidR="003577B9" w:rsidRPr="009C49EB" w:rsidRDefault="00ED0797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9. </w:t>
      </w:r>
      <w:r w:rsid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Relacja ma być wolna od treści naruszających normy społeczne i prawne oraz treści powszechnie uznawane za obraźliwe. Relacja niespełniająca tego kryterium nie zostanie wzięta pod uwagę w Konkursie.</w:t>
      </w:r>
    </w:p>
    <w:p w14:paraId="4F80399B" w14:textId="70B70425" w:rsidR="003577B9" w:rsidRPr="009C49EB" w:rsidRDefault="00ED0797" w:rsidP="00922E0E">
      <w:pPr>
        <w:spacing w:line="276" w:lineRule="auto"/>
        <w:ind w:left="284" w:right="20" w:hanging="284"/>
        <w:contextualSpacing/>
        <w:jc w:val="both"/>
        <w:rPr>
          <w:rStyle w:val="TekstpodstawowyZnak1"/>
          <w:rFonts w:ascii="Lato" w:eastAsiaTheme="minorHAnsi" w:hAnsi="Lato" w:cs="Arial"/>
          <w:b/>
          <w:color w:val="auto"/>
          <w:sz w:val="20"/>
          <w:szCs w:val="20"/>
          <w:lang w:eastAsia="en-US"/>
        </w:rPr>
      </w:pPr>
      <w:r w:rsidRPr="009C49EB">
        <w:rPr>
          <w:rFonts w:ascii="Lato" w:eastAsia="Garamond" w:hAnsi="Lato" w:cs="Arial"/>
          <w:sz w:val="20"/>
          <w:szCs w:val="20"/>
        </w:rPr>
        <w:t xml:space="preserve">10. 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Zgłoszenia do Konkursu dokonuje 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>do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</w:t>
      </w:r>
      <w:r w:rsidR="0057388E">
        <w:rPr>
          <w:rStyle w:val="Bodytext4"/>
          <w:rFonts w:ascii="Lato" w:hAnsi="Lato" w:cs="Arial"/>
          <w:color w:val="auto"/>
          <w:sz w:val="20"/>
          <w:szCs w:val="20"/>
        </w:rPr>
        <w:t>30 kwietnia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</w:t>
      </w:r>
      <w:r w:rsidR="007A50F1" w:rsidRPr="009C49EB">
        <w:rPr>
          <w:rStyle w:val="Bodytext4"/>
          <w:rFonts w:ascii="Lato" w:hAnsi="Lato" w:cs="Arial"/>
          <w:color w:val="auto"/>
          <w:sz w:val="20"/>
          <w:szCs w:val="20"/>
        </w:rPr>
        <w:t>2024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r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 xml:space="preserve">. 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wyznaczony przez dyrektora szkoły/placówki nauczyciel, przesyłając 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>na adres e-mailowy wskazany przez właściwego kuratora oświaty na stronie internetowej kuratorium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 link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>do Relacji, wraz z metryczką zawierającą:</w:t>
      </w:r>
    </w:p>
    <w:p w14:paraId="052EBF30" w14:textId="1A6A69C9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pełną nazwę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przedszkola,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szkoły/placówki – organizatora wydarzeń, o którym mowa </w:t>
      </w:r>
      <w:r w:rsidR="00922E0E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br/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w § 1 ust. 3, </w:t>
      </w:r>
    </w:p>
    <w:p w14:paraId="6D6939AD" w14:textId="10217720" w:rsidR="003577B9" w:rsidRPr="009C49EB" w:rsidRDefault="00296FFC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adres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szkoły/placówki (województwo, powiat, gmina, kod pocztowy, miejscowość, ulica – jeśli jest, numer domu, numer lokalu – jeśli jest),</w:t>
      </w:r>
    </w:p>
    <w:p w14:paraId="78D68640" w14:textId="65B0FD82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imię i nazwisko, e-mail i numer telefonu dyrektora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przedszkola,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szkoły/placówki,</w:t>
      </w:r>
    </w:p>
    <w:p w14:paraId="58E92E60" w14:textId="0D6468E2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imię i nazwisko nauczyciela odpowiedzialnego za realizację Relacji.</w:t>
      </w:r>
    </w:p>
    <w:p w14:paraId="60185860" w14:textId="53C7F317" w:rsidR="00BB1902" w:rsidRPr="009C49EB" w:rsidRDefault="00ED0797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adres mailowy </w:t>
      </w:r>
      <w:r w:rsidR="00BB1902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do Relacji na Zintegrowanej Platformie Edukacyjnej.</w:t>
      </w:r>
    </w:p>
    <w:p w14:paraId="04A4ECB9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jc w:val="left"/>
        <w:rPr>
          <w:rStyle w:val="Bodytext4"/>
          <w:rFonts w:ascii="Lato" w:hAnsi="Lato" w:cs="Arial"/>
          <w:b/>
          <w:color w:val="000000"/>
          <w:sz w:val="20"/>
          <w:szCs w:val="20"/>
        </w:rPr>
      </w:pPr>
    </w:p>
    <w:p w14:paraId="461A3280" w14:textId="77777777" w:rsidR="003577B9" w:rsidRPr="009C49EB" w:rsidRDefault="003577B9" w:rsidP="003577B9">
      <w:pPr>
        <w:spacing w:line="276" w:lineRule="auto"/>
        <w:jc w:val="center"/>
        <w:rPr>
          <w:rStyle w:val="Pogrubienie"/>
          <w:rFonts w:ascii="Lato" w:hAnsi="Lato" w:cs="Arial"/>
          <w:color w:val="auto"/>
          <w:sz w:val="20"/>
          <w:szCs w:val="20"/>
        </w:rPr>
      </w:pPr>
      <w:r w:rsidRPr="009C49EB">
        <w:rPr>
          <w:rStyle w:val="Pogrubienie"/>
          <w:rFonts w:ascii="Lato" w:hAnsi="Lato" w:cs="Arial"/>
          <w:color w:val="auto"/>
          <w:sz w:val="20"/>
          <w:szCs w:val="20"/>
        </w:rPr>
        <w:t>§ 4</w:t>
      </w:r>
      <w:r w:rsidRP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Style w:val="Pogrubienie"/>
          <w:rFonts w:ascii="Lato" w:hAnsi="Lato" w:cs="Arial"/>
          <w:color w:val="auto"/>
          <w:sz w:val="20"/>
          <w:szCs w:val="20"/>
        </w:rPr>
        <w:t>WŁASNOŚĆ INTELEKTUALNA</w:t>
      </w:r>
    </w:p>
    <w:p w14:paraId="7610224D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bCs/>
          <w:color w:val="auto"/>
          <w:sz w:val="20"/>
          <w:szCs w:val="20"/>
        </w:rPr>
      </w:pPr>
    </w:p>
    <w:p w14:paraId="6400E0F3" w14:textId="0E6A99D0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Zgłaszając Relację do Konkursu organizator wydarzenia, o którym mowa w § 1 ust. 3, gwarantuje, że </w:t>
      </w:r>
      <w:r w:rsidR="00EA5997" w:rsidRPr="009C49EB">
        <w:rPr>
          <w:rFonts w:ascii="Lato" w:hAnsi="Lato" w:cs="Arial"/>
          <w:color w:val="auto"/>
          <w:sz w:val="20"/>
          <w:szCs w:val="20"/>
        </w:rPr>
        <w:t xml:space="preserve">realizacja wydarzenia </w:t>
      </w:r>
      <w:r w:rsidRPr="009C49EB">
        <w:rPr>
          <w:rFonts w:ascii="Lato" w:hAnsi="Lato" w:cs="Arial"/>
          <w:color w:val="auto"/>
          <w:sz w:val="20"/>
          <w:szCs w:val="20"/>
        </w:rPr>
        <w:t>ani korzystanie z Relacji w sposób wynikający z Regulaminu nie narusza praw autorskich, ani innych praw osób trzecich.</w:t>
      </w:r>
    </w:p>
    <w:p w14:paraId="10C2C995" w14:textId="77777777" w:rsidR="003577B9" w:rsidRPr="009C49EB" w:rsidRDefault="003577B9" w:rsidP="00B46774">
      <w:pPr>
        <w:pStyle w:val="Tekstpodstawowy"/>
        <w:numPr>
          <w:ilvl w:val="0"/>
          <w:numId w:val="9"/>
        </w:numPr>
        <w:shd w:val="clear" w:color="auto" w:fill="auto"/>
        <w:tabs>
          <w:tab w:val="clear" w:pos="720"/>
        </w:tabs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Odpowiedzialność za naruszenie praw osób trzecich, w tym praw osób, których wizerunek został wykorzystany w zgłoszonej do Konkursu Relacji w całości obciąża organizatora wydarzeń, o którym mowa w § 1 ust. 3, który zgłosił Relację do Konkursu lub autora Relacji.</w:t>
      </w:r>
    </w:p>
    <w:p w14:paraId="1BBC23E9" w14:textId="77777777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>Relacje zgłoszone do Konkursu muszą być pracami własnymi, niepublikowanymi wcześniej oraz nie przedstawianymi na innych konkursach.</w:t>
      </w:r>
    </w:p>
    <w:p w14:paraId="1BBA5FC3" w14:textId="3631337F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Organizatorzy Konkursu zastrzegają sobie możliwość zamieszczenia linków na stronach MEN </w:t>
      </w:r>
      <w:r w:rsid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lastRenderedPageBreak/>
        <w:t xml:space="preserve">i kuratoriów oświaty do Relacji zamieszczonych na </w:t>
      </w:r>
      <w:r w:rsidR="00EA5997" w:rsidRPr="009C49EB">
        <w:rPr>
          <w:rFonts w:ascii="Lato" w:hAnsi="Lato" w:cs="Arial"/>
          <w:color w:val="auto"/>
          <w:sz w:val="20"/>
          <w:szCs w:val="20"/>
        </w:rPr>
        <w:t>Zintegrowanej Platformie Edukacyjnej</w:t>
      </w:r>
      <w:r w:rsidRPr="009C49EB">
        <w:rPr>
          <w:rFonts w:ascii="Lato" w:hAnsi="Lato" w:cs="Arial"/>
          <w:color w:val="auto"/>
          <w:sz w:val="20"/>
          <w:szCs w:val="20"/>
        </w:rPr>
        <w:t xml:space="preserve">. Zgłaszając </w:t>
      </w:r>
      <w:r w:rsidR="009D55FF" w:rsidRPr="009C49EB">
        <w:rPr>
          <w:rFonts w:ascii="Lato" w:hAnsi="Lato" w:cs="Arial"/>
          <w:color w:val="auto"/>
          <w:sz w:val="20"/>
          <w:szCs w:val="20"/>
        </w:rPr>
        <w:t xml:space="preserve">Relację </w:t>
      </w:r>
      <w:r w:rsidRPr="009C49EB">
        <w:rPr>
          <w:rFonts w:ascii="Lato" w:hAnsi="Lato" w:cs="Arial"/>
          <w:color w:val="auto"/>
          <w:sz w:val="20"/>
          <w:szCs w:val="20"/>
        </w:rPr>
        <w:t xml:space="preserve">do Konkursu, organizator wydarzenia, o którym mowa w § 1 ust. 3 wyraża zgodę na takie wykorzystanie Relacji. </w:t>
      </w:r>
    </w:p>
    <w:p w14:paraId="42306329" w14:textId="437C419C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Style w:val="Bodytext4"/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Uczestnik Konkursu ponosi całkowitą i niczym nieograniczoną odpowiedzialność </w:t>
      </w:r>
      <w:r w:rsidR="00922E0E" w:rsidRP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z tytułu jakichkolwiek roszczeń osób trzecich kierowanych wobec Organizatorów Konkursu, a powstałych w związku z </w:t>
      </w:r>
      <w:r w:rsidR="00EA5997" w:rsidRPr="009C49EB">
        <w:rPr>
          <w:rFonts w:ascii="Lato" w:hAnsi="Lato" w:cs="Arial"/>
          <w:color w:val="auto"/>
          <w:sz w:val="20"/>
          <w:szCs w:val="20"/>
        </w:rPr>
        <w:t xml:space="preserve">realizacją wydarzenia </w:t>
      </w:r>
      <w:r w:rsidRPr="009C49EB">
        <w:rPr>
          <w:rFonts w:ascii="Lato" w:hAnsi="Lato" w:cs="Arial"/>
          <w:color w:val="auto"/>
          <w:sz w:val="20"/>
          <w:szCs w:val="20"/>
        </w:rPr>
        <w:t>zgłoszoną do Konkursu i zawartą w niej treścią oraz za ewentualne naruszenie praw osób trzecic</w:t>
      </w:r>
      <w:r w:rsidR="00EA247C" w:rsidRPr="009C49EB">
        <w:rPr>
          <w:rFonts w:ascii="Lato" w:hAnsi="Lato" w:cs="Arial"/>
          <w:color w:val="auto"/>
          <w:sz w:val="20"/>
          <w:szCs w:val="20"/>
        </w:rPr>
        <w:t>h</w:t>
      </w:r>
      <w:r w:rsidR="008B004F" w:rsidRPr="009C49EB">
        <w:rPr>
          <w:rFonts w:ascii="Lato" w:hAnsi="Lato" w:cs="Arial"/>
          <w:color w:val="auto"/>
          <w:sz w:val="20"/>
          <w:szCs w:val="20"/>
        </w:rPr>
        <w:t>.</w:t>
      </w:r>
    </w:p>
    <w:p w14:paraId="5558F1FC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5</w:t>
      </w:r>
    </w:p>
    <w:p w14:paraId="5048456F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rPr>
          <w:rStyle w:val="Heading2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Heading2"/>
          <w:rFonts w:ascii="Lato" w:hAnsi="Lato" w:cs="Arial"/>
          <w:b/>
          <w:color w:val="000000"/>
          <w:sz w:val="20"/>
          <w:szCs w:val="20"/>
        </w:rPr>
        <w:t>KOMISJE KONKURSOWE</w:t>
      </w:r>
    </w:p>
    <w:p w14:paraId="7F9C9AF2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left="567" w:right="20" w:hanging="567"/>
        <w:rPr>
          <w:rStyle w:val="Heading2"/>
          <w:rFonts w:ascii="Lato" w:hAnsi="Lato" w:cs="Arial"/>
          <w:b/>
          <w:color w:val="000000"/>
          <w:sz w:val="20"/>
          <w:szCs w:val="20"/>
        </w:rPr>
      </w:pPr>
    </w:p>
    <w:p w14:paraId="35F13E22" w14:textId="77777777" w:rsidR="003577B9" w:rsidRPr="005245CA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Lato" w:hAnsi="Lato" w:cs="Arial"/>
          <w:sz w:val="20"/>
          <w:szCs w:val="20"/>
          <w:shd w:val="clear" w:color="auto" w:fill="auto"/>
        </w:rPr>
      </w:pPr>
      <w:r w:rsidRPr="009C49EB">
        <w:rPr>
          <w:rFonts w:ascii="Lato" w:hAnsi="Lato" w:cs="Arial"/>
          <w:sz w:val="20"/>
          <w:szCs w:val="20"/>
        </w:rPr>
        <w:t xml:space="preserve">Na każdym etapie Konkursu </w:t>
      </w:r>
      <w:r w:rsidRPr="009C49EB">
        <w:rPr>
          <w:rStyle w:val="TekstpodstawowyZnak1"/>
          <w:rFonts w:ascii="Lato" w:hAnsi="Lato" w:cs="Arial"/>
          <w:sz w:val="20"/>
          <w:szCs w:val="20"/>
        </w:rPr>
        <w:t>właściwa wojewódzka komisja konkursowa będzie oceniała przesłane Relacje, według następujących kryteriów:</w:t>
      </w:r>
    </w:p>
    <w:p w14:paraId="21C4C660" w14:textId="3A3493AB" w:rsidR="005245CA" w:rsidRPr="009C49EB" w:rsidRDefault="005245CA" w:rsidP="005245CA">
      <w:pPr>
        <w:pStyle w:val="Bodytext40"/>
        <w:shd w:val="clear" w:color="auto" w:fill="auto"/>
        <w:spacing w:before="0" w:line="276" w:lineRule="auto"/>
        <w:ind w:left="426" w:right="2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- w szkołach podstawowych:</w:t>
      </w:r>
    </w:p>
    <w:p w14:paraId="02E980E3" w14:textId="77777777" w:rsidR="003577B9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bookmarkStart w:id="3" w:name="_Hlk158809174"/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zgodność z tematyką wydarzenia;</w:t>
      </w:r>
    </w:p>
    <w:p w14:paraId="0859E1C8" w14:textId="5AA9F2CA" w:rsidR="00B945CF" w:rsidRPr="009C49EB" w:rsidRDefault="00B945CF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stopień wykorzystania sprzętu zakupionego w ramach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>
        <w:rPr>
          <w:rStyle w:val="TekstpodstawowyZnak1"/>
          <w:rFonts w:ascii="Lato" w:hAnsi="Lato" w:cs="Arial"/>
          <w:color w:val="000000"/>
          <w:sz w:val="20"/>
          <w:szCs w:val="20"/>
        </w:rPr>
        <w:t>rogramu „Laboratoria Przyszłości”</w:t>
      </w:r>
      <w:r w:rsidR="005245CA">
        <w:rPr>
          <w:rStyle w:val="TekstpodstawowyZnak1"/>
          <w:rFonts w:ascii="Lato" w:hAnsi="Lato" w:cs="Arial"/>
          <w:color w:val="000000"/>
          <w:sz w:val="20"/>
          <w:szCs w:val="20"/>
        </w:rPr>
        <w:t>;</w:t>
      </w:r>
      <w:r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 </w:t>
      </w:r>
    </w:p>
    <w:p w14:paraId="53023278" w14:textId="77777777" w:rsidR="003577B9" w:rsidRPr="009C49EB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ciekawy sposób ujęcia tematu;</w:t>
      </w:r>
    </w:p>
    <w:p w14:paraId="165713AB" w14:textId="77777777" w:rsidR="003577B9" w:rsidRPr="009C49EB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stopień wykorzystania nowych technologii;</w:t>
      </w:r>
    </w:p>
    <w:p w14:paraId="259A4B15" w14:textId="77777777" w:rsidR="003577B9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atrakcyjność wykonania Relacji.</w:t>
      </w:r>
    </w:p>
    <w:bookmarkEnd w:id="3"/>
    <w:p w14:paraId="1A99664A" w14:textId="1D6E4969" w:rsidR="005245CA" w:rsidRDefault="005245CA" w:rsidP="005245CA">
      <w:pPr>
        <w:pStyle w:val="Tekstpodstawowy"/>
        <w:shd w:val="clear" w:color="auto" w:fill="auto"/>
        <w:spacing w:after="0" w:line="276" w:lineRule="auto"/>
        <w:ind w:left="426"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>
        <w:rPr>
          <w:rStyle w:val="TekstpodstawowyZnak1"/>
          <w:rFonts w:ascii="Lato" w:hAnsi="Lato" w:cs="Arial"/>
          <w:color w:val="000000"/>
          <w:sz w:val="20"/>
          <w:szCs w:val="20"/>
        </w:rPr>
        <w:t>- w przedszkolach i szkołach ponadpodstawowych/placówkach:</w:t>
      </w:r>
    </w:p>
    <w:p w14:paraId="031F1956" w14:textId="77777777" w:rsidR="005245CA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right="20" w:hanging="142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zgodność z tematyką wydarzenia;</w:t>
      </w:r>
    </w:p>
    <w:p w14:paraId="4D447E4A" w14:textId="77777777" w:rsidR="005245CA" w:rsidRPr="009C49EB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ciekawy sposób ujęcia tematu;</w:t>
      </w:r>
    </w:p>
    <w:p w14:paraId="57ADAFFA" w14:textId="77777777" w:rsidR="005245CA" w:rsidRPr="009C49EB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stopień wykorzystania nowych technologii;</w:t>
      </w:r>
    </w:p>
    <w:p w14:paraId="4C4A1810" w14:textId="43179DC3" w:rsidR="00B46774" w:rsidRPr="00B46774" w:rsidRDefault="005245CA" w:rsidP="00B46774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atrakcyjność wykonania Relacji.</w:t>
      </w:r>
    </w:p>
    <w:p w14:paraId="2B3F34CE" w14:textId="4B22C5AC" w:rsidR="003577B9" w:rsidRPr="005245CA" w:rsidRDefault="003577B9" w:rsidP="005245CA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Relacja może uzyskać maksymalnie </w:t>
      </w:r>
      <w:r w:rsidR="00B945CF">
        <w:rPr>
          <w:rStyle w:val="TekstpodstawowyZnak1"/>
          <w:rFonts w:ascii="Lato" w:hAnsi="Lato" w:cs="Arial"/>
          <w:sz w:val="20"/>
          <w:szCs w:val="20"/>
        </w:rPr>
        <w:t>40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punktów </w:t>
      </w:r>
      <w:r w:rsidR="00B945CF">
        <w:rPr>
          <w:rStyle w:val="TekstpodstawowyZnak1"/>
          <w:rFonts w:ascii="Lato" w:hAnsi="Lato" w:cs="Arial"/>
          <w:sz w:val="20"/>
          <w:szCs w:val="20"/>
        </w:rPr>
        <w:t>w szkołach podstawowych</w:t>
      </w:r>
      <w:r w:rsidR="005245CA" w:rsidRPr="005245CA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="005245CA" w:rsidRPr="009C49EB">
        <w:rPr>
          <w:rStyle w:val="TekstpodstawowyZnak1"/>
          <w:rFonts w:ascii="Lato" w:hAnsi="Lato" w:cs="Arial"/>
          <w:sz w:val="20"/>
          <w:szCs w:val="20"/>
        </w:rPr>
        <w:t>od każdego z członków właściwej komisji.</w:t>
      </w:r>
      <w:r w:rsidR="005245CA">
        <w:rPr>
          <w:rStyle w:val="TekstpodstawowyZnak1"/>
          <w:rFonts w:ascii="Lato" w:hAnsi="Lato" w:cs="Arial"/>
          <w:sz w:val="20"/>
          <w:szCs w:val="20"/>
        </w:rPr>
        <w:t xml:space="preserve"> W</w:t>
      </w:r>
      <w:r w:rsidR="005245CA" w:rsidRPr="005245CA">
        <w:rPr>
          <w:rStyle w:val="TekstpodstawowyZnak1"/>
          <w:rFonts w:ascii="Lato" w:hAnsi="Lato" w:cs="Arial"/>
          <w:sz w:val="20"/>
          <w:szCs w:val="20"/>
        </w:rPr>
        <w:t xml:space="preserve"> przedszkolach i szkołach ponadpodstawowych/placówkach 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35 punktów</w:t>
      </w:r>
      <w:r w:rsidR="005245CA" w:rsidRPr="005245CA"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245CA" w:rsidRPr="005245CA">
        <w:rPr>
          <w:rFonts w:ascii="Lato" w:hAnsi="Lato" w:cs="Arial"/>
          <w:sz w:val="20"/>
          <w:szCs w:val="20"/>
          <w:shd w:val="clear" w:color="auto" w:fill="FFFFFF"/>
        </w:rPr>
        <w:t>od każdego z członków właściwej komisji.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Za </w:t>
      </w:r>
      <w:r w:rsidRPr="005245CA">
        <w:rPr>
          <w:rFonts w:ascii="Lato" w:hAnsi="Lato"/>
          <w:sz w:val="20"/>
          <w:szCs w:val="20"/>
        </w:rPr>
        <w:t>kryterium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wymienione w ust. 1 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>pkt 1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-2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Relacja może uzyskać od 0 do </w:t>
      </w:r>
      <w:r w:rsidR="007A50F1" w:rsidRPr="005245CA">
        <w:rPr>
          <w:rStyle w:val="TekstpodstawowyZnak1"/>
          <w:rFonts w:ascii="Lato" w:hAnsi="Lato" w:cs="Arial"/>
          <w:sz w:val="20"/>
          <w:szCs w:val="20"/>
        </w:rPr>
        <w:t>5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punkt</w:t>
      </w:r>
      <w:r w:rsidR="009C49EB" w:rsidRPr="005245CA">
        <w:rPr>
          <w:rStyle w:val="TekstpodstawowyZnak1"/>
          <w:rFonts w:ascii="Lato" w:hAnsi="Lato" w:cs="Arial"/>
          <w:sz w:val="20"/>
          <w:szCs w:val="20"/>
        </w:rPr>
        <w:t>ów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. Za kryteria wymienione w ust. 1 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 xml:space="preserve">pkt 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3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>-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5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Relacja może uzyskać od 0 do </w:t>
      </w:r>
      <w:r w:rsidR="007A50F1" w:rsidRPr="005245CA">
        <w:rPr>
          <w:rStyle w:val="TekstpodstawowyZnak1"/>
          <w:rFonts w:ascii="Lato" w:hAnsi="Lato" w:cs="Arial"/>
          <w:sz w:val="20"/>
          <w:szCs w:val="20"/>
        </w:rPr>
        <w:t>10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punktów.</w:t>
      </w:r>
    </w:p>
    <w:p w14:paraId="32D983F3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Całkowita liczba punktów, jaką może uzyskać Relacja na danym etapie, stanowi sumę punktów otrzymanych od każdego z członków danej komisji konkursowej.</w:t>
      </w:r>
    </w:p>
    <w:p w14:paraId="5DA7D532" w14:textId="502FED6A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W przypadku równej ogólnej liczby punktów na danym etapie Konkursu, decyduje całkowita liczba punktów otrzymanych w kryterium, o którym mowa w ust. 1 </w:t>
      </w:r>
      <w:r w:rsidR="0066109C" w:rsidRPr="009C49EB">
        <w:rPr>
          <w:rStyle w:val="TekstpodstawowyZnak1"/>
          <w:rFonts w:ascii="Lato" w:hAnsi="Lato" w:cs="Arial"/>
          <w:sz w:val="20"/>
          <w:szCs w:val="20"/>
        </w:rPr>
        <w:t>pkt 2</w:t>
      </w:r>
      <w:r w:rsidRPr="009C49EB">
        <w:rPr>
          <w:rStyle w:val="TekstpodstawowyZnak1"/>
          <w:rFonts w:ascii="Lato" w:hAnsi="Lato" w:cs="Arial"/>
          <w:sz w:val="20"/>
          <w:szCs w:val="20"/>
        </w:rPr>
        <w:t>.</w:t>
      </w:r>
    </w:p>
    <w:p w14:paraId="0AAAC9CA" w14:textId="3F1597B9" w:rsidR="003577B9" w:rsidRPr="009C49EB" w:rsidRDefault="003577B9" w:rsidP="00922E0E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Etap I Konkursu przeprowadza wojewódzka komisja konkursowa powołana przez właściwego kuratora oświaty</w:t>
      </w:r>
      <w:r w:rsidR="009D55FF" w:rsidRPr="009C49EB">
        <w:rPr>
          <w:rFonts w:ascii="Lato" w:hAnsi="Lato" w:cs="Arial"/>
          <w:sz w:val="20"/>
          <w:szCs w:val="20"/>
        </w:rPr>
        <w:t>.</w:t>
      </w:r>
    </w:p>
    <w:p w14:paraId="550C1011" w14:textId="254BF61A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Przewodniczącym wojewódzkiej komisji konkursowej jest wojewódzki koordynator ds. innowacji </w:t>
      </w:r>
      <w:r w:rsid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>w edukacji.</w:t>
      </w:r>
    </w:p>
    <w:p w14:paraId="4AD1332B" w14:textId="77777777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Pozostałych członków wojewódzkiej komisji konkursowej i ich liczbę ustala właściwy kurator oświaty.</w:t>
      </w:r>
    </w:p>
    <w:p w14:paraId="56A4CE0A" w14:textId="0836DB52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Style w:val="Bodytext4"/>
          <w:rFonts w:ascii="Lato" w:hAnsi="Lato" w:cs="Arial"/>
          <w:sz w:val="20"/>
          <w:szCs w:val="20"/>
        </w:rPr>
        <w:t xml:space="preserve">Na I etapie Konkursu każda wojewódzka komisja konkursowa wyłania po trzech laureatów w każdej z kategorii, o których mowa w § 3 ust. </w:t>
      </w:r>
      <w:r w:rsidR="0060266A">
        <w:rPr>
          <w:rStyle w:val="Bodytext4"/>
          <w:rFonts w:ascii="Lato" w:hAnsi="Lato" w:cs="Arial"/>
          <w:sz w:val="20"/>
          <w:szCs w:val="20"/>
        </w:rPr>
        <w:t>4</w:t>
      </w:r>
      <w:r w:rsidRPr="009C49EB">
        <w:rPr>
          <w:rStyle w:val="Bodytext4"/>
          <w:rFonts w:ascii="Lato" w:hAnsi="Lato" w:cs="Arial"/>
          <w:sz w:val="20"/>
          <w:szCs w:val="20"/>
        </w:rPr>
        <w:t>.</w:t>
      </w:r>
    </w:p>
    <w:p w14:paraId="0B81322C" w14:textId="0C1DB38B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Jeżeli z powodu zdarzeń o charakterze siły wyższej lub zagrożenia epidemicznego nie będzie możliwości zebrania wojewódzkiej komisji konkursowej i oceny Relacji w siedzibie kuratorium, </w:t>
      </w:r>
      <w:r w:rsidR="00296FFC" w:rsidRPr="009C49EB">
        <w:rPr>
          <w:rFonts w:ascii="Lato" w:hAnsi="Lato" w:cs="Arial"/>
          <w:sz w:val="20"/>
          <w:szCs w:val="20"/>
        </w:rPr>
        <w:t xml:space="preserve">Relacje przesłane przez </w:t>
      </w:r>
      <w:r w:rsidRPr="009C49EB">
        <w:rPr>
          <w:rFonts w:ascii="Lato" w:hAnsi="Lato" w:cs="Arial"/>
          <w:sz w:val="20"/>
          <w:szCs w:val="20"/>
        </w:rPr>
        <w:t xml:space="preserve">szkoły/placówki zostaną przekazane członkom danej wojewódzkiej komisji konkursowej w wersji elektronicznej. Powołane wojewódzkie komisje konkursowe ustalają własne zasady pracy zdalnej. </w:t>
      </w:r>
    </w:p>
    <w:p w14:paraId="766E81F8" w14:textId="116159A4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Lato" w:hAnsi="Lato" w:cs="Arial"/>
          <w:strike/>
          <w:sz w:val="20"/>
          <w:szCs w:val="20"/>
        </w:rPr>
      </w:pPr>
      <w:r w:rsidRPr="009C49EB">
        <w:rPr>
          <w:rStyle w:val="Bodytext4"/>
          <w:rFonts w:ascii="Lato" w:hAnsi="Lato" w:cs="Arial"/>
          <w:sz w:val="20"/>
          <w:szCs w:val="20"/>
        </w:rPr>
        <w:t xml:space="preserve">Wojewódzkie komisje konkursowe przesyłają informacje o wyłonionych laureatach do </w:t>
      </w:r>
      <w:r w:rsidRPr="009C49EB">
        <w:rPr>
          <w:rFonts w:ascii="Lato" w:hAnsi="Lato" w:cs="Arial"/>
          <w:sz w:val="20"/>
          <w:szCs w:val="20"/>
        </w:rPr>
        <w:t xml:space="preserve">Ministra Edukacji 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w terminie do </w:t>
      </w:r>
      <w:r w:rsidR="0057388E">
        <w:rPr>
          <w:rStyle w:val="Bodytext4"/>
          <w:rFonts w:ascii="Lato" w:hAnsi="Lato" w:cs="Arial"/>
          <w:sz w:val="20"/>
          <w:szCs w:val="20"/>
        </w:rPr>
        <w:t>14 czerwca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 </w:t>
      </w:r>
      <w:r w:rsidR="007A50F1" w:rsidRPr="009C49EB">
        <w:rPr>
          <w:rStyle w:val="Bodytext4"/>
          <w:rFonts w:ascii="Lato" w:hAnsi="Lato" w:cs="Arial"/>
          <w:sz w:val="20"/>
          <w:szCs w:val="20"/>
        </w:rPr>
        <w:t>2024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 r. </w:t>
      </w:r>
    </w:p>
    <w:p w14:paraId="087D0BF2" w14:textId="347C5F8B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Etap II Konkursu przeprowadza komisja konkursowa p</w:t>
      </w:r>
      <w:r w:rsidR="0060266A">
        <w:rPr>
          <w:rFonts w:ascii="Lato" w:hAnsi="Lato" w:cs="Arial"/>
          <w:sz w:val="20"/>
          <w:szCs w:val="20"/>
        </w:rPr>
        <w:t>owołana przez Ministra Edukacji</w:t>
      </w:r>
      <w:r w:rsidRPr="009C49EB">
        <w:rPr>
          <w:rFonts w:ascii="Lato" w:hAnsi="Lato" w:cs="Arial"/>
          <w:sz w:val="20"/>
          <w:szCs w:val="20"/>
        </w:rPr>
        <w:t>. Liczbę oraz skład członków k</w:t>
      </w:r>
      <w:r w:rsidR="0060266A">
        <w:rPr>
          <w:rFonts w:ascii="Lato" w:hAnsi="Lato" w:cs="Arial"/>
          <w:sz w:val="20"/>
          <w:szCs w:val="20"/>
        </w:rPr>
        <w:t>omisji ustala Minister Edukacji</w:t>
      </w:r>
      <w:r w:rsidRPr="009C49EB">
        <w:rPr>
          <w:rFonts w:ascii="Lato" w:hAnsi="Lato" w:cs="Arial"/>
          <w:sz w:val="20"/>
          <w:szCs w:val="20"/>
        </w:rPr>
        <w:t xml:space="preserve">. Członkowie komisji zostaną wyłonieni spośród pracowników Departamentu </w:t>
      </w:r>
      <w:r w:rsidR="00FF227F" w:rsidRPr="009C49EB">
        <w:rPr>
          <w:rFonts w:ascii="Lato" w:hAnsi="Lato" w:cs="Arial"/>
          <w:sz w:val="20"/>
          <w:szCs w:val="20"/>
        </w:rPr>
        <w:t>Kształcenia Ogólnego i Transformacji Cyfrowej</w:t>
      </w:r>
      <w:r w:rsid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 xml:space="preserve"> w Ministerstwie Edukacji </w:t>
      </w:r>
      <w:r w:rsidR="00FF227F" w:rsidRPr="009C49EB">
        <w:rPr>
          <w:rFonts w:ascii="Lato" w:hAnsi="Lato" w:cs="Arial"/>
          <w:sz w:val="20"/>
          <w:szCs w:val="20"/>
        </w:rPr>
        <w:t>Narodowej</w:t>
      </w:r>
      <w:r w:rsidRPr="009C49EB">
        <w:rPr>
          <w:rFonts w:ascii="Lato" w:hAnsi="Lato" w:cs="Arial"/>
          <w:sz w:val="20"/>
          <w:szCs w:val="20"/>
        </w:rPr>
        <w:t xml:space="preserve">. </w:t>
      </w:r>
    </w:p>
    <w:p w14:paraId="403FF857" w14:textId="092A51B7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W etapie II Konkursu komisja wyłania po trzech laureatów w każdej z kategorii, o których mowa w § 3 ust. </w:t>
      </w:r>
      <w:r w:rsidR="00EA5997" w:rsidRPr="009C49EB">
        <w:rPr>
          <w:rFonts w:ascii="Lato" w:hAnsi="Lato" w:cs="Arial"/>
          <w:sz w:val="20"/>
          <w:szCs w:val="20"/>
        </w:rPr>
        <w:lastRenderedPageBreak/>
        <w:t>3</w:t>
      </w:r>
      <w:r w:rsidRPr="009C49EB">
        <w:rPr>
          <w:rFonts w:ascii="Lato" w:hAnsi="Lato" w:cs="Arial"/>
          <w:sz w:val="20"/>
          <w:szCs w:val="20"/>
        </w:rPr>
        <w:t>.</w:t>
      </w:r>
    </w:p>
    <w:p w14:paraId="7126E8A3" w14:textId="6A7D8BBF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Relacje z wydarzenia DNTE z najwyższą </w:t>
      </w:r>
      <w:r w:rsidR="00D610F2" w:rsidRPr="009C49EB">
        <w:rPr>
          <w:rStyle w:val="TekstpodstawowyZnak1"/>
          <w:rFonts w:ascii="Lato" w:hAnsi="Lato" w:cs="Arial"/>
          <w:sz w:val="20"/>
          <w:szCs w:val="20"/>
        </w:rPr>
        <w:t xml:space="preserve">liczbą </w:t>
      </w:r>
      <w:r w:rsidRPr="009C49EB">
        <w:rPr>
          <w:rStyle w:val="TekstpodstawowyZnak1"/>
          <w:rFonts w:ascii="Lato" w:hAnsi="Lato" w:cs="Arial"/>
          <w:sz w:val="20"/>
          <w:szCs w:val="20"/>
        </w:rPr>
        <w:t>punktów zostaną nagrodzone.</w:t>
      </w:r>
    </w:p>
    <w:p w14:paraId="4C12EFAD" w14:textId="77777777" w:rsidR="00502ADB" w:rsidRPr="009C49EB" w:rsidRDefault="00EA5997" w:rsidP="00502ADB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  <w:shd w:val="clear" w:color="auto" w:fill="auto"/>
        </w:rPr>
      </w:pPr>
      <w:bookmarkStart w:id="4" w:name="_Hlk157581327"/>
      <w:r w:rsidRPr="009C49EB">
        <w:rPr>
          <w:rStyle w:val="TekstpodstawowyZnak1"/>
          <w:rFonts w:ascii="Lato" w:hAnsi="Lato" w:cs="Arial"/>
          <w:sz w:val="20"/>
          <w:szCs w:val="20"/>
        </w:rPr>
        <w:t xml:space="preserve">Laureaci konkursu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>otrzymają nagrody rzeczowe</w:t>
      </w:r>
      <w:bookmarkEnd w:id="4"/>
      <w:r w:rsidR="003577B9" w:rsidRPr="009C49EB">
        <w:rPr>
          <w:rStyle w:val="TekstpodstawowyZnak1"/>
          <w:rFonts w:ascii="Lato" w:hAnsi="Lato" w:cs="Arial"/>
          <w:sz w:val="20"/>
          <w:szCs w:val="20"/>
        </w:rPr>
        <w:t>.</w:t>
      </w:r>
      <w:bookmarkStart w:id="5" w:name="_Hlk157581276"/>
    </w:p>
    <w:p w14:paraId="673CA93C" w14:textId="6E9C1DAB" w:rsidR="00502ADB" w:rsidRPr="009C49EB" w:rsidRDefault="00502ADB" w:rsidP="00502ADB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eastAsia="Garamond" w:hAnsi="Lato" w:cs="Arial"/>
          <w:bCs/>
          <w:sz w:val="20"/>
          <w:szCs w:val="20"/>
        </w:rPr>
        <w:t>Ogłoszenie wyników Konkursu nastąpi nie później niż do 14 października 2024 r. poprzez umieszczenie listy nagrodzonych na stronie internetowej Ministerstwa Edukacji Narodowej</w:t>
      </w:r>
      <w:r w:rsidR="00A90829" w:rsidRPr="009C49EB">
        <w:rPr>
          <w:rFonts w:ascii="Lato" w:eastAsia="Garamond" w:hAnsi="Lato" w:cs="Arial"/>
          <w:bCs/>
          <w:sz w:val="20"/>
          <w:szCs w:val="20"/>
        </w:rPr>
        <w:t xml:space="preserve"> oraz stronach właściwych kuratorów oświaty</w:t>
      </w:r>
      <w:r w:rsidRPr="009C49EB">
        <w:rPr>
          <w:rFonts w:ascii="Lato" w:eastAsia="Garamond" w:hAnsi="Lato" w:cs="Arial"/>
          <w:bCs/>
          <w:sz w:val="20"/>
          <w:szCs w:val="20"/>
        </w:rPr>
        <w:t xml:space="preserve">. </w:t>
      </w:r>
      <w:bookmarkEnd w:id="5"/>
    </w:p>
    <w:p w14:paraId="5B8771E0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Organizatorzy Konkursu zastrzegają sobie prawo do odwołania Konkursu bez wcześniejszego uprzedzenia i nie będą zobowiązani do żadnej rekompensaty z tego tytułu.</w:t>
      </w:r>
    </w:p>
    <w:p w14:paraId="762894E9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color w:val="000000"/>
          <w:sz w:val="20"/>
          <w:szCs w:val="20"/>
        </w:rPr>
        <w:t xml:space="preserve">Sprawy dotyczące Konkursu nieuregulowane w Regulaminie rozstrzygają Organizatorzy Konkursu. </w:t>
      </w:r>
    </w:p>
    <w:p w14:paraId="0DE59620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160" w:right="20" w:firstLine="0"/>
        <w:rPr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6</w:t>
      </w:r>
    </w:p>
    <w:p w14:paraId="3BBCF742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100" w:firstLine="0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color w:val="000000"/>
          <w:sz w:val="20"/>
          <w:szCs w:val="20"/>
        </w:rPr>
        <w:t>PRZETWARZANIE DANYCH OSOBOWYCH</w:t>
      </w:r>
    </w:p>
    <w:p w14:paraId="5B666A34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567" w:right="100" w:hanging="425"/>
        <w:rPr>
          <w:rFonts w:ascii="Lato" w:hAnsi="Lato" w:cs="Arial"/>
          <w:b/>
          <w:sz w:val="20"/>
          <w:szCs w:val="20"/>
        </w:rPr>
      </w:pPr>
    </w:p>
    <w:p w14:paraId="030534D2" w14:textId="33B36B8D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Administratorem danych osobowych przetwarzanych w ramach DNTE lub Konkursu jest </w:t>
      </w:r>
      <w:r w:rsidR="0060266A">
        <w:rPr>
          <w:rFonts w:ascii="Lato" w:hAnsi="Lato" w:cs="Arial"/>
          <w:sz w:val="20"/>
          <w:szCs w:val="20"/>
          <w:lang w:bidi="pl-PL"/>
        </w:rPr>
        <w:t xml:space="preserve">Minister Edukacji z siedzibą przy </w:t>
      </w:r>
      <w:r w:rsidR="00FF227F" w:rsidRPr="009C49EB">
        <w:rPr>
          <w:rFonts w:ascii="Lato" w:hAnsi="Lato" w:cs="Arial"/>
          <w:sz w:val="20"/>
          <w:szCs w:val="20"/>
          <w:lang w:bidi="pl-PL"/>
        </w:rPr>
        <w:t xml:space="preserve"> al. Jana Chrystiana Szucha 25, 00-918 Warszawa</w:t>
      </w:r>
      <w:r w:rsidRPr="009C49EB" w:rsidDel="00530240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>oraz współpracujące przy organizacji kuratoria oświaty.</w:t>
      </w:r>
    </w:p>
    <w:p w14:paraId="79C80D4A" w14:textId="2B5A14CB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Kontakt z inspektorem ochrony danych w </w:t>
      </w:r>
      <w:r w:rsidRPr="009C49EB">
        <w:rPr>
          <w:rFonts w:ascii="Lato" w:hAnsi="Lato" w:cs="Arial"/>
          <w:sz w:val="20"/>
          <w:szCs w:val="20"/>
        </w:rPr>
        <w:t xml:space="preserve">Ministerstwie Edukacji </w:t>
      </w:r>
      <w:r w:rsidR="0060266A">
        <w:rPr>
          <w:rFonts w:ascii="Lato" w:hAnsi="Lato" w:cs="Arial"/>
          <w:sz w:val="20"/>
          <w:szCs w:val="20"/>
        </w:rPr>
        <w:t>Narodowej</w:t>
      </w:r>
      <w:r w:rsidRPr="009C49EB">
        <w:rPr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jest możliwy pod adresem: </w:t>
      </w:r>
      <w:hyperlink r:id="rId11" w:history="1">
        <w:r w:rsidR="00FF227F" w:rsidRPr="009C49EB">
          <w:rPr>
            <w:rStyle w:val="Hipercze"/>
            <w:rFonts w:ascii="Lato" w:hAnsi="Lato" w:cs="Arial"/>
            <w:sz w:val="20"/>
            <w:szCs w:val="20"/>
          </w:rPr>
          <w:t>inspektor@men.gov.pl</w:t>
        </w:r>
      </w:hyperlink>
      <w:r w:rsidRPr="009C49EB">
        <w:rPr>
          <w:rFonts w:ascii="Lato" w:hAnsi="Lato" w:cs="Arial"/>
          <w:sz w:val="20"/>
          <w:szCs w:val="20"/>
        </w:rPr>
        <w:t>. Kontakt do inspektorów ochrony danych w kuratoriach oświaty wskazany jest na stronach internetowych tych kuratoriów.</w:t>
      </w:r>
    </w:p>
    <w:p w14:paraId="0AB2C826" w14:textId="378D96B3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Dane osobowe będą przetwarzane na podstawie art. 6 ust, 1 lit. e RODO</w:t>
      </w:r>
      <w:r w:rsidRPr="009C49EB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w celu organizacji Dnia Nowych Technologii w Edukacji, realizacji Konkursu, w tym w celu dokonania oceny zgłoszonych Realizacji, przyznania nagród i wyróżnień oraz publikacji listy uczestników Konkursu.</w:t>
      </w:r>
    </w:p>
    <w:p w14:paraId="07B51261" w14:textId="269F7724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Zebrane dane osobowe w zakresie obsługi informatycznej, w Ministerstwie Edukacji </w:t>
      </w:r>
      <w:r w:rsidR="00FF227F" w:rsidRPr="009C49EB">
        <w:rPr>
          <w:rStyle w:val="TekstpodstawowyZnak1"/>
          <w:rFonts w:ascii="Lato" w:hAnsi="Lato" w:cs="Arial"/>
          <w:sz w:val="20"/>
          <w:szCs w:val="20"/>
        </w:rPr>
        <w:t>Narodowej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będą przetwarzane przez Centrum Informatyczne Edukacji - jednostkę p</w:t>
      </w:r>
      <w:r w:rsidR="0060266A">
        <w:rPr>
          <w:rStyle w:val="TekstpodstawowyZnak1"/>
          <w:rFonts w:ascii="Lato" w:hAnsi="Lato" w:cs="Arial"/>
          <w:sz w:val="20"/>
          <w:szCs w:val="20"/>
        </w:rPr>
        <w:t>odległą Ministrowi Edukacji</w:t>
      </w:r>
      <w:r w:rsidRPr="009C49EB">
        <w:rPr>
          <w:rStyle w:val="TekstpodstawowyZnak1"/>
          <w:rFonts w:ascii="Lato" w:hAnsi="Lato" w:cs="Arial"/>
          <w:sz w:val="20"/>
          <w:szCs w:val="20"/>
        </w:rPr>
        <w:t>.</w:t>
      </w:r>
    </w:p>
    <w:p w14:paraId="488ECC09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Dane osobowe nie będą przekazywane do państwa trzeciego ani do organizacji międzynarodowej.</w:t>
      </w:r>
    </w:p>
    <w:p w14:paraId="293642F9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Okres przechowywania danych jest określany na podstawie </w:t>
      </w:r>
      <w:r w:rsidRPr="009C49EB">
        <w:rPr>
          <w:rFonts w:ascii="Lato" w:hAnsi="Lato" w:cs="Arial"/>
          <w:sz w:val="20"/>
          <w:szCs w:val="20"/>
        </w:rPr>
        <w:t>ustawy z dnia 14 lipca 1983 r. o narodowym zasobie archiwalnym i archiwach.</w:t>
      </w:r>
    </w:p>
    <w:p w14:paraId="21B40BCC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Osobie, której dane dotyczą, przysługuje prawo żądania od administratora danych dostępu do danych, otrzymania ich kopii, sprostowania, ograniczenia przetwarzania oraz prawo do sprzeciwu z przyczyn związanych z jej szczególną sytuacją.</w:t>
      </w:r>
    </w:p>
    <w:p w14:paraId="13355393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W trakcie przetwarzania danych osobowych na potrzeby realizacji DNTE lub Konkursu, nie dochodzi do zautomatyzowanego podejmowania decyzji ani do profilowania.</w:t>
      </w:r>
    </w:p>
    <w:p w14:paraId="7FD3E64C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Osobie, której dane dotyczą, przysługuje prawo wniesienia skargi do Prezesa Urzędu Ochrony Danych Osobowych na niezgodne z prawem przetwarzanie jej danych osobowych.</w:t>
      </w:r>
    </w:p>
    <w:p w14:paraId="7F36DEC7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Podanie danych nie jest wymogiem ustawowym, niemniej bez ich podania nie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jest możliwy udział w DNTE lub Konkursie.</w:t>
      </w:r>
    </w:p>
    <w:p w14:paraId="770D6B28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Bodytext4"/>
          <w:rFonts w:ascii="Lato" w:hAnsi="Lato" w:cs="Arial"/>
          <w:b/>
          <w:color w:val="000000"/>
          <w:sz w:val="20"/>
          <w:szCs w:val="20"/>
        </w:rPr>
      </w:pPr>
    </w:p>
    <w:p w14:paraId="58D4C8E7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7</w:t>
      </w:r>
    </w:p>
    <w:p w14:paraId="762C2AFE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220" w:firstLine="0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color w:val="000000"/>
          <w:sz w:val="20"/>
          <w:szCs w:val="20"/>
        </w:rPr>
        <w:t>POSTANOWIENIA KOŃCOWE</w:t>
      </w:r>
    </w:p>
    <w:p w14:paraId="177A53C1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220" w:firstLine="0"/>
        <w:jc w:val="both"/>
        <w:rPr>
          <w:rFonts w:ascii="Lato" w:hAnsi="Lato" w:cs="Arial"/>
          <w:b/>
          <w:sz w:val="20"/>
          <w:szCs w:val="20"/>
        </w:rPr>
      </w:pPr>
    </w:p>
    <w:p w14:paraId="4AEBC1CB" w14:textId="64AFF916" w:rsidR="003577B9" w:rsidRPr="009C49EB" w:rsidRDefault="003577B9" w:rsidP="008312CC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Regulamin jest dostępny na stronie internetowej </w:t>
      </w:r>
      <w:r w:rsidRPr="009C49EB">
        <w:rPr>
          <w:rFonts w:ascii="Lato" w:hAnsi="Lato" w:cs="Arial"/>
          <w:sz w:val="20"/>
          <w:szCs w:val="20"/>
        </w:rPr>
        <w:t>Minist</w:t>
      </w:r>
      <w:r w:rsidR="0060266A">
        <w:rPr>
          <w:rFonts w:ascii="Lato" w:hAnsi="Lato" w:cs="Arial"/>
          <w:sz w:val="20"/>
          <w:szCs w:val="20"/>
        </w:rPr>
        <w:t>erstwa</w:t>
      </w:r>
      <w:r w:rsidRPr="009C49EB">
        <w:rPr>
          <w:rFonts w:ascii="Lato" w:hAnsi="Lato" w:cs="Arial"/>
          <w:sz w:val="20"/>
          <w:szCs w:val="20"/>
        </w:rPr>
        <w:t xml:space="preserve"> Edukacji</w:t>
      </w:r>
      <w:r w:rsidR="009C49EB">
        <w:rPr>
          <w:rFonts w:ascii="Lato" w:hAnsi="Lato" w:cs="Arial"/>
          <w:sz w:val="20"/>
          <w:szCs w:val="20"/>
        </w:rPr>
        <w:t xml:space="preserve"> Narodowej.</w:t>
      </w:r>
    </w:p>
    <w:p w14:paraId="517668CE" w14:textId="77777777" w:rsidR="003577B9" w:rsidRPr="009C49EB" w:rsidRDefault="003577B9" w:rsidP="003577B9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Sprawy dotyczące DNTE nieuregulowane w Regulaminie rozstrzyga właściwy organizator wydarzenia, o którym mowa w § 1 ust. 3.</w:t>
      </w:r>
    </w:p>
    <w:p w14:paraId="469F7B6E" w14:textId="1F09549D" w:rsidR="003577B9" w:rsidRPr="009C49EB" w:rsidRDefault="00DA7EE8" w:rsidP="003577B9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Minister Edukacji</w:t>
      </w:r>
      <w:r w:rsidR="003577B9" w:rsidRPr="009C49EB">
        <w:rPr>
          <w:rFonts w:ascii="Lato" w:hAnsi="Lato" w:cs="Arial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nie ponosi odpowiedzialności za </w:t>
      </w:r>
      <w:r w:rsidR="00033479" w:rsidRPr="009C49EB">
        <w:rPr>
          <w:rStyle w:val="TekstpodstawowyZnak1"/>
          <w:rFonts w:ascii="Lato" w:hAnsi="Lato" w:cs="Arial"/>
          <w:sz w:val="20"/>
          <w:szCs w:val="20"/>
        </w:rPr>
        <w:t xml:space="preserve">ewentualne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szkody oraz wypadki, do których mogłoby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lastRenderedPageBreak/>
        <w:t xml:space="preserve">dojść podczas DNTE </w:t>
      </w:r>
      <w:r w:rsidR="00033479" w:rsidRPr="009C49EB">
        <w:rPr>
          <w:rStyle w:val="TekstpodstawowyZnak1"/>
          <w:rFonts w:ascii="Lato" w:hAnsi="Lato" w:cs="Arial"/>
          <w:sz w:val="20"/>
          <w:szCs w:val="20"/>
        </w:rPr>
        <w:t>czy szkody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 wyrządzone przesłanymi Relacjami.</w:t>
      </w:r>
    </w:p>
    <w:p w14:paraId="4960BC0F" w14:textId="3B743FAA" w:rsidR="00891963" w:rsidRPr="009C49EB" w:rsidRDefault="003577B9" w:rsidP="00296FFC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Fonts w:ascii="Lato" w:hAnsi="Lato" w:cs="Arial"/>
          <w:sz w:val="20"/>
          <w:szCs w:val="20"/>
          <w:shd w:val="clear" w:color="auto" w:fill="FFFFFF"/>
        </w:rPr>
      </w:pPr>
      <w:r w:rsidRPr="009C49EB">
        <w:rPr>
          <w:rFonts w:ascii="Lato" w:hAnsi="Lato" w:cs="Arial"/>
          <w:sz w:val="20"/>
          <w:szCs w:val="20"/>
        </w:rPr>
        <w:t>W uzasadnionych przypadkach Minister</w:t>
      </w:r>
      <w:r w:rsidR="00DA7EE8">
        <w:rPr>
          <w:rFonts w:ascii="Lato" w:hAnsi="Lato" w:cs="Arial"/>
          <w:sz w:val="20"/>
          <w:szCs w:val="20"/>
        </w:rPr>
        <w:t xml:space="preserve"> Edukacji</w:t>
      </w:r>
      <w:r w:rsidRPr="009C49EB">
        <w:rPr>
          <w:rFonts w:ascii="Lato" w:hAnsi="Lato" w:cs="Arial"/>
          <w:sz w:val="20"/>
          <w:szCs w:val="20"/>
        </w:rPr>
        <w:t xml:space="preserve"> zastrzega sobie prawo zmian w Regulaminie.</w:t>
      </w:r>
    </w:p>
    <w:sectPr w:rsidR="00891963" w:rsidRPr="009C49EB" w:rsidSect="00AC369B">
      <w:pgSz w:w="11909" w:h="16838"/>
      <w:pgMar w:top="1614" w:right="1386" w:bottom="1334" w:left="141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5454" w14:textId="77777777" w:rsidR="00663C1D" w:rsidRDefault="00663C1D" w:rsidP="003577B9">
      <w:r>
        <w:separator/>
      </w:r>
    </w:p>
  </w:endnote>
  <w:endnote w:type="continuationSeparator" w:id="0">
    <w:p w14:paraId="64AFA398" w14:textId="77777777" w:rsidR="00663C1D" w:rsidRDefault="00663C1D" w:rsidP="0035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2C55" w14:textId="77777777" w:rsidR="00663C1D" w:rsidRDefault="00663C1D" w:rsidP="003577B9">
      <w:r>
        <w:separator/>
      </w:r>
    </w:p>
  </w:footnote>
  <w:footnote w:type="continuationSeparator" w:id="0">
    <w:p w14:paraId="52E7719E" w14:textId="77777777" w:rsidR="00663C1D" w:rsidRDefault="00663C1D" w:rsidP="003577B9">
      <w:r>
        <w:continuationSeparator/>
      </w:r>
    </w:p>
  </w:footnote>
  <w:footnote w:id="1">
    <w:p w14:paraId="470B1D8F" w14:textId="77777777" w:rsidR="003577B9" w:rsidRDefault="003577B9" w:rsidP="009C49EB">
      <w:pPr>
        <w:pStyle w:val="Tekstprzypisudolnego"/>
        <w:jc w:val="both"/>
        <w:rPr>
          <w:rStyle w:val="Bodytext5"/>
          <w:rFonts w:ascii="Arial" w:hAnsi="Arial" w:cs="Arial"/>
          <w:sz w:val="16"/>
          <w:szCs w:val="16"/>
        </w:rPr>
      </w:pPr>
      <w:r w:rsidRPr="00E845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4567">
        <w:rPr>
          <w:rFonts w:ascii="Arial" w:hAnsi="Arial" w:cs="Arial"/>
          <w:sz w:val="16"/>
          <w:szCs w:val="16"/>
        </w:rPr>
        <w:t xml:space="preserve"> </w:t>
      </w:r>
      <w:r w:rsidRPr="009C49EB">
        <w:rPr>
          <w:rStyle w:val="Bodytext5"/>
          <w:rFonts w:ascii="Lato" w:hAnsi="Lato" w:cs="Arial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C49EB">
        <w:rPr>
          <w:rStyle w:val="Bodytext5"/>
          <w:rFonts w:ascii="Lato" w:hAnsi="Lato" w:cs="Arial"/>
          <w:sz w:val="18"/>
          <w:szCs w:val="18"/>
        </w:rPr>
        <w:t>Dz.Urz.UE</w:t>
      </w:r>
      <w:proofErr w:type="spellEnd"/>
      <w:r w:rsidRPr="009C49EB">
        <w:rPr>
          <w:rStyle w:val="Bodytext5"/>
          <w:rFonts w:ascii="Lato" w:hAnsi="Lato" w:cs="Arial"/>
          <w:sz w:val="18"/>
          <w:szCs w:val="18"/>
        </w:rPr>
        <w:t xml:space="preserve">. L119, str. 1 oraz </w:t>
      </w:r>
      <w:proofErr w:type="spellStart"/>
      <w:r w:rsidRPr="009C49EB">
        <w:rPr>
          <w:rStyle w:val="Bodytext5"/>
          <w:rFonts w:ascii="Lato" w:hAnsi="Lato" w:cs="Arial"/>
          <w:sz w:val="18"/>
          <w:szCs w:val="18"/>
        </w:rPr>
        <w:t>Dz.Urz.UE</w:t>
      </w:r>
      <w:proofErr w:type="spellEnd"/>
      <w:r w:rsidRPr="009C49EB">
        <w:rPr>
          <w:rStyle w:val="Bodytext5"/>
          <w:rFonts w:ascii="Lato" w:hAnsi="Lato" w:cs="Arial"/>
          <w:sz w:val="18"/>
          <w:szCs w:val="18"/>
        </w:rPr>
        <w:t xml:space="preserve"> L 127, str. 2.</w:t>
      </w:r>
    </w:p>
    <w:p w14:paraId="1079CAB9" w14:textId="77777777" w:rsidR="003577B9" w:rsidRDefault="003577B9" w:rsidP="003577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68094EE"/>
    <w:lvl w:ilvl="0">
      <w:start w:val="1"/>
      <w:numFmt w:val="decimal"/>
      <w:lvlText w:val="%1."/>
      <w:lvlJc w:val="left"/>
      <w:rPr>
        <w:rFonts w:ascii="Lato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7"/>
    <w:multiLevelType w:val="multilevel"/>
    <w:tmpl w:val="7630733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EE16401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0844983"/>
    <w:multiLevelType w:val="multilevel"/>
    <w:tmpl w:val="35A42ED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29CB10A4"/>
    <w:multiLevelType w:val="multilevel"/>
    <w:tmpl w:val="9064F29E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Times New Roman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2DA379B7"/>
    <w:multiLevelType w:val="multilevel"/>
    <w:tmpl w:val="38D242A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0D6B5E"/>
    <w:multiLevelType w:val="multilevel"/>
    <w:tmpl w:val="A8DA391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3B4D3376"/>
    <w:multiLevelType w:val="multilevel"/>
    <w:tmpl w:val="DDA6EC9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56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4E4A2C9E"/>
    <w:multiLevelType w:val="hybridMultilevel"/>
    <w:tmpl w:val="ADAAC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E435B"/>
    <w:multiLevelType w:val="multilevel"/>
    <w:tmpl w:val="795EB0A2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5BF93142"/>
    <w:multiLevelType w:val="hybridMultilevel"/>
    <w:tmpl w:val="A22055E6"/>
    <w:lvl w:ilvl="0" w:tplc="D388A40C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CA109B"/>
    <w:multiLevelType w:val="multilevel"/>
    <w:tmpl w:val="166EF1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6C7054F7"/>
    <w:multiLevelType w:val="hybridMultilevel"/>
    <w:tmpl w:val="072EAB24"/>
    <w:lvl w:ilvl="0" w:tplc="02C24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4978BF"/>
    <w:multiLevelType w:val="multilevel"/>
    <w:tmpl w:val="DDA6EC9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56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7BA25547"/>
    <w:multiLevelType w:val="multilevel"/>
    <w:tmpl w:val="9208DE4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B9"/>
    <w:rsid w:val="00033479"/>
    <w:rsid w:val="000421C4"/>
    <w:rsid w:val="000974C0"/>
    <w:rsid w:val="000C06D7"/>
    <w:rsid w:val="000E7EA0"/>
    <w:rsid w:val="00101AA4"/>
    <w:rsid w:val="00124584"/>
    <w:rsid w:val="00213E71"/>
    <w:rsid w:val="002336F5"/>
    <w:rsid w:val="00275DC1"/>
    <w:rsid w:val="00296FFC"/>
    <w:rsid w:val="002F26C0"/>
    <w:rsid w:val="003562C0"/>
    <w:rsid w:val="003577B9"/>
    <w:rsid w:val="00377CFD"/>
    <w:rsid w:val="00390EB8"/>
    <w:rsid w:val="003D0549"/>
    <w:rsid w:val="00416293"/>
    <w:rsid w:val="00441125"/>
    <w:rsid w:val="004621E8"/>
    <w:rsid w:val="00502ADB"/>
    <w:rsid w:val="00510D85"/>
    <w:rsid w:val="005245CA"/>
    <w:rsid w:val="00535EAB"/>
    <w:rsid w:val="00553A89"/>
    <w:rsid w:val="0057388E"/>
    <w:rsid w:val="00574861"/>
    <w:rsid w:val="00593ACD"/>
    <w:rsid w:val="005A71CF"/>
    <w:rsid w:val="005A745D"/>
    <w:rsid w:val="0060266A"/>
    <w:rsid w:val="00610A87"/>
    <w:rsid w:val="006115FB"/>
    <w:rsid w:val="0066109C"/>
    <w:rsid w:val="00663C1D"/>
    <w:rsid w:val="006778C5"/>
    <w:rsid w:val="006B268D"/>
    <w:rsid w:val="006E4F6F"/>
    <w:rsid w:val="00713396"/>
    <w:rsid w:val="007834CE"/>
    <w:rsid w:val="007A50F1"/>
    <w:rsid w:val="007A652C"/>
    <w:rsid w:val="007D2DE6"/>
    <w:rsid w:val="007F3C82"/>
    <w:rsid w:val="00801BB2"/>
    <w:rsid w:val="0082502D"/>
    <w:rsid w:val="008312CC"/>
    <w:rsid w:val="0084095C"/>
    <w:rsid w:val="00891963"/>
    <w:rsid w:val="008B004F"/>
    <w:rsid w:val="008C2321"/>
    <w:rsid w:val="00922E0E"/>
    <w:rsid w:val="009C49EB"/>
    <w:rsid w:val="009D55FF"/>
    <w:rsid w:val="009F3973"/>
    <w:rsid w:val="00A46238"/>
    <w:rsid w:val="00A47697"/>
    <w:rsid w:val="00A61382"/>
    <w:rsid w:val="00A73265"/>
    <w:rsid w:val="00A90829"/>
    <w:rsid w:val="00AA4CC0"/>
    <w:rsid w:val="00AC369B"/>
    <w:rsid w:val="00B46774"/>
    <w:rsid w:val="00B64D99"/>
    <w:rsid w:val="00B71B61"/>
    <w:rsid w:val="00B945CF"/>
    <w:rsid w:val="00BA12E4"/>
    <w:rsid w:val="00BA6AA3"/>
    <w:rsid w:val="00BB1902"/>
    <w:rsid w:val="00BC24F1"/>
    <w:rsid w:val="00BE5451"/>
    <w:rsid w:val="00BF1A70"/>
    <w:rsid w:val="00C1395D"/>
    <w:rsid w:val="00C474F7"/>
    <w:rsid w:val="00C524A4"/>
    <w:rsid w:val="00C767B0"/>
    <w:rsid w:val="00CC1D1E"/>
    <w:rsid w:val="00D1215F"/>
    <w:rsid w:val="00D14988"/>
    <w:rsid w:val="00D41ECB"/>
    <w:rsid w:val="00D610F2"/>
    <w:rsid w:val="00D6598A"/>
    <w:rsid w:val="00DA7EE8"/>
    <w:rsid w:val="00DF35D8"/>
    <w:rsid w:val="00E317E6"/>
    <w:rsid w:val="00E474DD"/>
    <w:rsid w:val="00EA247C"/>
    <w:rsid w:val="00EA5997"/>
    <w:rsid w:val="00EC427F"/>
    <w:rsid w:val="00ED0797"/>
    <w:rsid w:val="00F868F2"/>
    <w:rsid w:val="00FA0FA4"/>
    <w:rsid w:val="00FB6FAD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BF1F"/>
  <w15:chartTrackingRefBased/>
  <w15:docId w15:val="{B6F8E3C5-EE49-4E41-999E-F87B725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7B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77B9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TekstpodstawowyZnak1">
    <w:name w:val="Tekst podstawowy Znak1"/>
    <w:link w:val="Tekstpodstawowy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3577B9"/>
    <w:rPr>
      <w:rFonts w:ascii="Sylfaen" w:hAnsi="Sylfaen" w:cs="Sylfaen"/>
      <w:spacing w:val="-10"/>
      <w:sz w:val="23"/>
      <w:szCs w:val="23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577B9"/>
    <w:pPr>
      <w:shd w:val="clear" w:color="auto" w:fill="FFFFFF"/>
      <w:spacing w:after="900" w:line="288" w:lineRule="exact"/>
      <w:ind w:hanging="420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577B9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Bodytext4">
    <w:name w:val="Body text (4)_"/>
    <w:link w:val="Bodytext4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3577B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3577B9"/>
    <w:pPr>
      <w:shd w:val="clear" w:color="auto" w:fill="FFFFFF"/>
      <w:spacing w:line="288" w:lineRule="exact"/>
      <w:ind w:hanging="280"/>
      <w:jc w:val="both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20">
    <w:name w:val="Body text (2)"/>
    <w:basedOn w:val="Normalny"/>
    <w:link w:val="Bodytext2"/>
    <w:uiPriority w:val="99"/>
    <w:rsid w:val="003577B9"/>
    <w:pPr>
      <w:shd w:val="clear" w:color="auto" w:fill="FFFFFF"/>
      <w:spacing w:before="900" w:line="240" w:lineRule="atLeast"/>
      <w:jc w:val="center"/>
    </w:pPr>
    <w:rPr>
      <w:rFonts w:ascii="Sylfaen" w:eastAsiaTheme="minorHAnsi" w:hAnsi="Sylfaen" w:cs="Sylfaen"/>
      <w:color w:val="auto"/>
      <w:spacing w:val="-10"/>
      <w:sz w:val="23"/>
      <w:szCs w:val="23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3577B9"/>
    <w:pPr>
      <w:shd w:val="clear" w:color="auto" w:fill="FFFFFF"/>
      <w:spacing w:after="300" w:line="240" w:lineRule="atLeast"/>
      <w:jc w:val="center"/>
      <w:outlineLvl w:val="1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3577B9"/>
    <w:pPr>
      <w:shd w:val="clear" w:color="auto" w:fill="FFFFFF"/>
      <w:spacing w:before="300" w:line="240" w:lineRule="atLeast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3577B9"/>
    <w:pPr>
      <w:shd w:val="clear" w:color="auto" w:fill="FFFFFF"/>
      <w:spacing w:before="300" w:line="245" w:lineRule="exact"/>
      <w:jc w:val="both"/>
    </w:pPr>
    <w:rPr>
      <w:rFonts w:ascii="Microsoft Sans Serif" w:eastAsiaTheme="minorHAnsi" w:hAnsi="Microsoft Sans Serif" w:cs="Microsoft Sans Serif"/>
      <w:color w:val="auto"/>
      <w:sz w:val="17"/>
      <w:szCs w:val="17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7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7B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3577B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577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7B9"/>
    <w:rPr>
      <w:sz w:val="16"/>
      <w:szCs w:val="16"/>
    </w:rPr>
  </w:style>
  <w:style w:type="character" w:styleId="Pogrubienie">
    <w:name w:val="Strong"/>
    <w:qFormat/>
    <w:rsid w:val="003577B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9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973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97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27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7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1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y-sio.men.gov.pl/index.php?r=survey/index&amp;sid=966186&amp;newtest=Y&amp;lang=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me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y-sio.men.gov.pl/index.php?r=survey/index&amp;sid=181846&amp;newtest=Y&amp;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86F1-8BE2-427E-8BEB-B4FB4379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Izabela Anioł</cp:lastModifiedBy>
  <cp:revision>2</cp:revision>
  <dcterms:created xsi:type="dcterms:W3CDTF">2024-04-04T13:12:00Z</dcterms:created>
  <dcterms:modified xsi:type="dcterms:W3CDTF">2024-04-04T13:12:00Z</dcterms:modified>
</cp:coreProperties>
</file>