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93" w:rsidRPr="000C4F92" w:rsidRDefault="00E2047E" w:rsidP="00555BEB">
      <w:pPr>
        <w:pStyle w:val="Default"/>
        <w:ind w:left="708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0C4F92">
        <w:rPr>
          <w:rFonts w:ascii="Arial" w:hAnsi="Arial" w:cs="Arial"/>
          <w:b/>
          <w:sz w:val="22"/>
          <w:szCs w:val="22"/>
          <w:u w:val="single"/>
        </w:rPr>
        <w:t>Załącznik nr 1</w:t>
      </w:r>
    </w:p>
    <w:p w:rsidR="00E2047E" w:rsidRPr="000C4F92" w:rsidRDefault="00E2047E" w:rsidP="00251393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51393" w:rsidRPr="00251393" w:rsidRDefault="00251393" w:rsidP="0025139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51393">
        <w:rPr>
          <w:rFonts w:ascii="Arial" w:hAnsi="Arial" w:cs="Arial"/>
          <w:b/>
          <w:bCs/>
          <w:sz w:val="22"/>
          <w:szCs w:val="22"/>
        </w:rPr>
        <w:t>Klauzula informacyjna</w:t>
      </w:r>
    </w:p>
    <w:p w:rsidR="00251393" w:rsidRPr="00251393" w:rsidRDefault="00251393" w:rsidP="00251393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251393">
        <w:rPr>
          <w:rFonts w:ascii="Arial" w:hAnsi="Arial" w:cs="Arial"/>
          <w:b/>
          <w:bCs/>
          <w:sz w:val="22"/>
          <w:szCs w:val="22"/>
        </w:rPr>
        <w:t>dla uczestników szkoleń, konferencji oraz innych wydarzeń organizowanych przez Oddział Statystyki Medycznej Mazowieckiego Urzędu Wojewódzkiego w Warszawie.</w:t>
      </w:r>
    </w:p>
    <w:p w:rsidR="00251393" w:rsidRDefault="00251393" w:rsidP="00251393">
      <w:pPr>
        <w:pStyle w:val="Default"/>
        <w:rPr>
          <w:rFonts w:ascii="Arial" w:hAnsi="Arial" w:cs="Arial"/>
          <w:sz w:val="22"/>
          <w:szCs w:val="22"/>
        </w:rPr>
      </w:pPr>
    </w:p>
    <w:p w:rsidR="00E2047E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z art. 13 ust. 1 i 2 oraz 14 ust. 1 i 2 rozporządzenia Parlamentu Europejskiego i Rady (UE) 2016/679 z dnia 27 kwietnia 2016 r. w sprawie ochrony osób fizycznych w związku </w:t>
      </w:r>
      <w:r w:rsidR="00555BEB">
        <w:rPr>
          <w:rFonts w:ascii="Arial" w:hAnsi="Arial" w:cs="Arial"/>
          <w:sz w:val="22"/>
          <w:szCs w:val="22"/>
        </w:rPr>
        <w:br/>
      </w:r>
      <w:r w:rsidRPr="00E2047E">
        <w:rPr>
          <w:rFonts w:ascii="Arial" w:hAnsi="Arial" w:cs="Arial"/>
          <w:sz w:val="22"/>
          <w:szCs w:val="22"/>
        </w:rPr>
        <w:t>z przetwarzaniem danych osobowych i w sprawie swobodnego przepływu takich danych oraz uchylenia dyrektywy 95/46/WE (Dz. Urz. UE L 119 z 04.05.2016, str. 1 z późn. zm.) uprzejmie informuję, że: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 </w:t>
      </w:r>
    </w:p>
    <w:p w:rsidR="00EF0770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>Tożsamość administratora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Administratorem Pani/Pana danych osobowych jest Wojewoda Mazowiecki.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Można się z nami kontaktować w następujący sposób: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listownie na adres: pl. Bankowy 3/5, 00-950 Warszawa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poprzez elektroniczną skrzynkę podawczą: /t6j4ljd68r/skrytka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poprzez e-mail: info@mazowieckie.pl </w:t>
      </w:r>
    </w:p>
    <w:p w:rsidR="00E2047E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>telefonicznie: 22 695 69 95.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 </w:t>
      </w:r>
    </w:p>
    <w:p w:rsidR="00EF0770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>Dane kontaktowe inspektora ochrony danych osobowych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Nad prawidłowością przetwarzania Pani/Pana danych osobowych czuwa wyznaczony przez Administratora inspektor ochrony danych, z którym można się kontaktować: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listownie na adres: pl. Bankowy 3/5, 00-950 Warszawa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poprzez elektroniczną skrzynkę podawczą: /t6j4ljd68r/skrytka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poprzez e-mail: </w:t>
      </w:r>
      <w:hyperlink r:id="rId7" w:history="1">
        <w:r w:rsidR="00E2047E" w:rsidRPr="00E2047E">
          <w:rPr>
            <w:rStyle w:val="Hipercze"/>
            <w:rFonts w:ascii="Arial" w:hAnsi="Arial" w:cs="Arial"/>
            <w:sz w:val="22"/>
            <w:szCs w:val="22"/>
          </w:rPr>
          <w:t>iod@mazowieckie.pl</w:t>
        </w:r>
      </w:hyperlink>
      <w:r w:rsidRPr="00E2047E">
        <w:rPr>
          <w:rFonts w:ascii="Arial" w:hAnsi="Arial" w:cs="Arial"/>
          <w:sz w:val="22"/>
          <w:szCs w:val="22"/>
        </w:rPr>
        <w:t xml:space="preserve"> </w:t>
      </w:r>
    </w:p>
    <w:p w:rsidR="00E2047E" w:rsidRPr="00E2047E" w:rsidRDefault="00E2047E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51393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Cele przetwarzania Pani/Pana danych i podstawa prawna </w:t>
      </w:r>
    </w:p>
    <w:p w:rsidR="00EF0770" w:rsidRPr="00E2047E" w:rsidRDefault="00EF0770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Pani/Pana dane osobowe będą przetwarzane w celu realizacji zadań w zakresie promocji zdrowia na podstawie: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art. 6 ust. 1 lit. a RODO (osoba, której dane dotyczą wyraziła zgodę na przetwarzanie swoich danych osobowych w jednym lub większej liczbie określonych celów) </w:t>
      </w:r>
    </w:p>
    <w:p w:rsidR="00E2047E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>lub art. 6 ust. 1 lit. b RODO (przetwarzanie jest niezbędne do wykonania umowy, której stroną jest osoba, której dane dotyczą).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 </w:t>
      </w:r>
    </w:p>
    <w:p w:rsidR="00251393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Źródło pochodzenia danych </w:t>
      </w:r>
    </w:p>
    <w:p w:rsidR="00EF0770" w:rsidRPr="00E2047E" w:rsidRDefault="00EF0770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047E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>W przypadku, kiedy Pani/Pana dane nie zostały bezpośrednio przez Panią/Pana udostępnione Wojewodzie Mazowieckiemu, Pani/Pana dane osobowe zostały udostępnione przez podmiot, który skierował Panią/Pana na wydarzenie organizowane przez Oddział Statystyki Medycznej Mazowieckiego Urzędu Wojewódzkiego w Warszawie.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 </w:t>
      </w:r>
    </w:p>
    <w:p w:rsidR="00251393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Kategorie przetwarzanych danych osobowych </w:t>
      </w:r>
    </w:p>
    <w:p w:rsidR="00EF0770" w:rsidRPr="00E2047E" w:rsidRDefault="00EF0770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- imię i nazwisko,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- nr telefonu,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- adres e-mail,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- dane adresowe,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- wykształcenie, </w:t>
      </w:r>
    </w:p>
    <w:p w:rsidR="00E2047E" w:rsidRPr="00E2047E" w:rsidRDefault="00E2047E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>- miejsce pracy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 </w:t>
      </w:r>
    </w:p>
    <w:p w:rsidR="00EF0770" w:rsidRDefault="00EF0770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51393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lastRenderedPageBreak/>
        <w:t xml:space="preserve">Odbiorcy danych lub kategorie odbiorców danych </w:t>
      </w:r>
    </w:p>
    <w:p w:rsidR="00EF0770" w:rsidRPr="00E2047E" w:rsidRDefault="00EF0770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Pani/Pana dane osobowe mogą być przekazane podmiotom, które uprawnione są do ich otrzymania przepisami prawa (podmioty takie nie są jednak uznane za odbiorców danych) oraz podmiotom współpracującym z Wojewodą Mazowieckim w zakresie promocji zdrowia. </w:t>
      </w:r>
    </w:p>
    <w:p w:rsidR="00E2047E" w:rsidRPr="00E2047E" w:rsidRDefault="00E2047E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047E" w:rsidRPr="00E2047E" w:rsidRDefault="00E2047E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51393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Okres przechowywania danych </w:t>
      </w:r>
    </w:p>
    <w:p w:rsidR="00EF0770" w:rsidRPr="00E2047E" w:rsidRDefault="00EF0770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2047E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Pani/Pana dane osobowe będą przechowywane przez okres niezbędny do realizacji celu przetwarzania. Następnie Pani/Pana dane zostaną zarchiwizowane i będą przechowywane przez okres wynikający z Instrukcji Kancelaryjnej (kategoria archiwalna BE5). </w:t>
      </w:r>
    </w:p>
    <w:p w:rsidR="00E2047E" w:rsidRPr="00E2047E" w:rsidRDefault="00E2047E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F0770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>Przysługujące Pani/Panu uprawnienia związane z przetwarzaniem danych osobowych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Przysługują Pani/Panu następujące uprawnienia: </w:t>
      </w:r>
    </w:p>
    <w:p w:rsidR="00251393" w:rsidRPr="00E2047E" w:rsidRDefault="00251393" w:rsidP="00555BEB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• prawo dostępu do swoich danych oraz uzyskania ich kopii; </w:t>
      </w:r>
    </w:p>
    <w:p w:rsidR="00251393" w:rsidRPr="00E2047E" w:rsidRDefault="00251393" w:rsidP="00555BEB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• prawo do sprostowania (poprawiania) swoich danych; </w:t>
      </w:r>
    </w:p>
    <w:p w:rsidR="00251393" w:rsidRPr="00E2047E" w:rsidRDefault="00251393" w:rsidP="00555BEB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• prawo do usunięcia danych (jeżeli dane były pozyskane na podstawie wyrażonej zgody); </w:t>
      </w:r>
    </w:p>
    <w:p w:rsidR="00251393" w:rsidRPr="00E2047E" w:rsidRDefault="00251393" w:rsidP="00555BEB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• prawo do ograniczenia przetwarzania danych, przy czym odrębne przepisy mogą wyłączyć możliwość skorzystania z tego prawa;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• prawo do wycofania zgody na przetwarzanie danych osobowych, w zakresie, w którym przetwarzanie opierało się na przesłance zgody, bez wpływu na zgodność z prawem przetwarzania, którego dokonano na podstawie zgody przed jej wycofaniem.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Aby skorzystać z powyższych praw należy skontaktować się z nami lub z naszym inspektorem ochrony danych (dane kontaktowe zawarte są powyżej);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• prawo do wniesienia skargi do Prezesa Urzędu Ochrony Danych Osobowych (ul. Stawki 2, 00-193 Warszawa), jeśli uzna Pani/Pan, że przetwarzamy Pani/Pana dane niezgodnie z prawem. 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6AFC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>Informacja o przekazywaniu danych do państw trzecich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36AFC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>Nie przekazujemy Pani/Pana danych do państw trzecich.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 </w:t>
      </w:r>
    </w:p>
    <w:p w:rsidR="00251393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Informacja o profilowaniu </w:t>
      </w:r>
    </w:p>
    <w:p w:rsidR="00936AFC" w:rsidRPr="00E2047E" w:rsidRDefault="00936AFC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36AFC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>Pani/Pana dane osobowe nie podlegają zautomatyzowanemu przetwarzaniu.</w:t>
      </w:r>
    </w:p>
    <w:p w:rsidR="00251393" w:rsidRPr="00E2047E" w:rsidRDefault="00251393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2047E">
        <w:rPr>
          <w:rFonts w:ascii="Arial" w:hAnsi="Arial" w:cs="Arial"/>
          <w:sz w:val="22"/>
          <w:szCs w:val="22"/>
        </w:rPr>
        <w:t xml:space="preserve"> </w:t>
      </w:r>
    </w:p>
    <w:p w:rsidR="00251393" w:rsidRDefault="00251393" w:rsidP="00555BEB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E2047E">
        <w:rPr>
          <w:rFonts w:ascii="Arial" w:hAnsi="Arial" w:cs="Arial"/>
          <w:b/>
          <w:bCs/>
          <w:sz w:val="22"/>
          <w:szCs w:val="22"/>
        </w:rPr>
        <w:t xml:space="preserve">Informacja o dowolności lub obowiązku podania danych </w:t>
      </w:r>
    </w:p>
    <w:p w:rsidR="00EF0770" w:rsidRPr="00E2047E" w:rsidRDefault="00EF0770" w:rsidP="00555BE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4075D" w:rsidRPr="00E2047E" w:rsidRDefault="00251393" w:rsidP="00555BEB">
      <w:pPr>
        <w:spacing w:line="240" w:lineRule="auto"/>
        <w:jc w:val="both"/>
        <w:rPr>
          <w:rFonts w:ascii="Arial" w:hAnsi="Arial" w:cs="Arial"/>
        </w:rPr>
      </w:pPr>
      <w:r w:rsidRPr="00E2047E">
        <w:rPr>
          <w:rFonts w:ascii="Arial" w:hAnsi="Arial" w:cs="Arial"/>
        </w:rPr>
        <w:t xml:space="preserve">Podanie przez Panią/Pana danych osobowych jest niezbędne do wzięcia udziału </w:t>
      </w:r>
      <w:r w:rsidR="00555BEB">
        <w:rPr>
          <w:rFonts w:ascii="Arial" w:hAnsi="Arial" w:cs="Arial"/>
        </w:rPr>
        <w:br/>
      </w:r>
      <w:r w:rsidRPr="00E2047E">
        <w:rPr>
          <w:rFonts w:ascii="Arial" w:hAnsi="Arial" w:cs="Arial"/>
        </w:rPr>
        <w:t>w organizowanym wydarzeniu.</w:t>
      </w:r>
    </w:p>
    <w:sectPr w:rsidR="0074075D" w:rsidRPr="00E2047E" w:rsidSect="00555BE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A8" w:rsidRDefault="00073DA8" w:rsidP="00555BEB">
      <w:pPr>
        <w:spacing w:after="0" w:line="240" w:lineRule="auto"/>
      </w:pPr>
      <w:r>
        <w:separator/>
      </w:r>
    </w:p>
  </w:endnote>
  <w:endnote w:type="continuationSeparator" w:id="0">
    <w:p w:rsidR="00073DA8" w:rsidRDefault="00073DA8" w:rsidP="005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462604"/>
      <w:docPartObj>
        <w:docPartGallery w:val="Page Numbers (Bottom of Page)"/>
        <w:docPartUnique/>
      </w:docPartObj>
    </w:sdtPr>
    <w:sdtEndPr/>
    <w:sdtContent>
      <w:p w:rsidR="00555BEB" w:rsidRDefault="00555B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5FF">
          <w:rPr>
            <w:noProof/>
          </w:rPr>
          <w:t>2</w:t>
        </w:r>
        <w:r>
          <w:fldChar w:fldCharType="end"/>
        </w:r>
      </w:p>
    </w:sdtContent>
  </w:sdt>
  <w:p w:rsidR="00555BEB" w:rsidRDefault="00555B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A8" w:rsidRDefault="00073DA8" w:rsidP="00555BEB">
      <w:pPr>
        <w:spacing w:after="0" w:line="240" w:lineRule="auto"/>
      </w:pPr>
      <w:r>
        <w:separator/>
      </w:r>
    </w:p>
  </w:footnote>
  <w:footnote w:type="continuationSeparator" w:id="0">
    <w:p w:rsidR="00073DA8" w:rsidRDefault="00073DA8" w:rsidP="005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C931EC"/>
    <w:multiLevelType w:val="hybridMultilevel"/>
    <w:tmpl w:val="D6FEF83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03B291"/>
    <w:multiLevelType w:val="hybridMultilevel"/>
    <w:tmpl w:val="2DF466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93"/>
    <w:rsid w:val="00073DA8"/>
    <w:rsid w:val="000C4F92"/>
    <w:rsid w:val="001B3868"/>
    <w:rsid w:val="00251393"/>
    <w:rsid w:val="003D4303"/>
    <w:rsid w:val="00555BEB"/>
    <w:rsid w:val="006905FF"/>
    <w:rsid w:val="006E4804"/>
    <w:rsid w:val="00936AFC"/>
    <w:rsid w:val="00A51DEF"/>
    <w:rsid w:val="00C803BA"/>
    <w:rsid w:val="00E2047E"/>
    <w:rsid w:val="00EF0770"/>
    <w:rsid w:val="00F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C9DA0-0085-41CF-B73D-F6144494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1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047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BEB"/>
  </w:style>
  <w:style w:type="paragraph" w:styleId="Stopka">
    <w:name w:val="footer"/>
    <w:basedOn w:val="Normalny"/>
    <w:link w:val="StopkaZnak"/>
    <w:uiPriority w:val="99"/>
    <w:unhideWhenUsed/>
    <w:rsid w:val="0055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Laskowska</cp:lastModifiedBy>
  <cp:revision>2</cp:revision>
  <dcterms:created xsi:type="dcterms:W3CDTF">2023-10-13T07:40:00Z</dcterms:created>
  <dcterms:modified xsi:type="dcterms:W3CDTF">2023-10-13T07:40:00Z</dcterms:modified>
</cp:coreProperties>
</file>