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4D70" w14:textId="6E18F229" w:rsidR="00920CFD" w:rsidRPr="002201F5" w:rsidRDefault="00920CFD" w:rsidP="002201F5">
      <w:pPr>
        <w:spacing w:after="0" w:line="360" w:lineRule="auto"/>
        <w:rPr>
          <w:rFonts w:eastAsia="Times New Roman"/>
          <w:b/>
          <w:bCs/>
          <w:sz w:val="24"/>
          <w:szCs w:val="24"/>
        </w:rPr>
      </w:pPr>
      <w:r w:rsidRPr="002201F5">
        <w:rPr>
          <w:rFonts w:eastAsia="Times New Roman"/>
          <w:b/>
          <w:bCs/>
          <w:sz w:val="24"/>
          <w:szCs w:val="24"/>
        </w:rPr>
        <w:t>Załącznik nr 2</w:t>
      </w:r>
    </w:p>
    <w:p w14:paraId="42E2CD1F" w14:textId="7444B83F" w:rsidR="00E5759C" w:rsidRPr="00EC72CC" w:rsidRDefault="00E5759C" w:rsidP="00E5759C">
      <w:pPr>
        <w:jc w:val="right"/>
        <w:rPr>
          <w:rStyle w:val="Odwoanieintensywne"/>
        </w:rPr>
      </w:pPr>
    </w:p>
    <w:p w14:paraId="3EB3EB5A" w14:textId="3F7E06B8" w:rsidR="003B017A" w:rsidRPr="00EC72CC" w:rsidRDefault="003B017A" w:rsidP="00E5759C">
      <w:pPr>
        <w:rPr>
          <w:rStyle w:val="Odwoanieintensywne"/>
        </w:rPr>
      </w:pPr>
      <w:r w:rsidRPr="00EC72CC">
        <w:rPr>
          <w:rStyle w:val="Odwoanieintensywne"/>
        </w:rPr>
        <w:t>HARMONOGRAM KONKURSU</w:t>
      </w:r>
      <w:r w:rsidR="004019C9">
        <w:rPr>
          <w:rStyle w:val="Odwoanieintensywne"/>
        </w:rPr>
        <w:t xml:space="preserve"> </w:t>
      </w:r>
      <w:r w:rsidR="004019C9" w:rsidRPr="0077625E">
        <w:rPr>
          <w:rStyle w:val="Odwoanieintensywne"/>
          <w:sz w:val="24"/>
          <w:szCs w:val="24"/>
        </w:rPr>
        <w:t>– rok szkolny 2023/2024</w:t>
      </w:r>
    </w:p>
    <w:p w14:paraId="1758A9A0" w14:textId="77777777" w:rsidR="003B017A" w:rsidRPr="00EC72CC" w:rsidRDefault="003B017A" w:rsidP="003B017A">
      <w:pPr>
        <w:jc w:val="center"/>
        <w:rPr>
          <w:rStyle w:val="Odwoanieintensywne"/>
        </w:rPr>
      </w:pPr>
    </w:p>
    <w:p w14:paraId="5438FB6E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do 27 października</w:t>
      </w:r>
      <w:r w:rsidRPr="004019C9">
        <w:rPr>
          <w:sz w:val="24"/>
          <w:szCs w:val="24"/>
        </w:rPr>
        <w:t xml:space="preserve"> – zgłoszenia szkół poprzez formularz,</w:t>
      </w:r>
    </w:p>
    <w:p w14:paraId="29128267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do 17 listopada</w:t>
      </w:r>
      <w:r w:rsidRPr="004019C9">
        <w:rPr>
          <w:sz w:val="24"/>
          <w:szCs w:val="24"/>
        </w:rPr>
        <w:t xml:space="preserve"> – złożenie prac przez uczniów,</w:t>
      </w:r>
    </w:p>
    <w:p w14:paraId="46218248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do 27 listopada</w:t>
      </w:r>
      <w:r w:rsidRPr="004019C9">
        <w:rPr>
          <w:sz w:val="24"/>
          <w:szCs w:val="24"/>
        </w:rPr>
        <w:t xml:space="preserve"> – ogłoszenie przez Komisje Szkolne wyników etapu szkolnego,</w:t>
      </w:r>
    </w:p>
    <w:p w14:paraId="0E8FEE55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29 listopada – termin składania do Komisji Szkolnych wniosków o wglądy,</w:t>
      </w:r>
    </w:p>
    <w:p w14:paraId="42B6F51E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5 grudnia – termin złożenia odwołań od oceny Komisji Szkolnej,</w:t>
      </w:r>
    </w:p>
    <w:p w14:paraId="7FE64940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7 grudnia – termin odpowiedzi na odwołania,</w:t>
      </w:r>
    </w:p>
    <w:p w14:paraId="409515C9" w14:textId="5146CF4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12 grudnia – termin odesłania protokołu i prac z etapu szkolnego do</w:t>
      </w:r>
      <w:r w:rsidR="00424D81">
        <w:rPr>
          <w:sz w:val="24"/>
          <w:szCs w:val="24"/>
        </w:rPr>
        <w:t xml:space="preserve"> Wojewódzkiej Komisji Konkursowej</w:t>
      </w:r>
      <w:r w:rsidRPr="004019C9">
        <w:rPr>
          <w:sz w:val="24"/>
          <w:szCs w:val="24"/>
        </w:rPr>
        <w:t xml:space="preserve"> (liczy się data stempla),</w:t>
      </w:r>
    </w:p>
    <w:p w14:paraId="32718B79" w14:textId="1F83CF11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21 grudnia</w:t>
      </w:r>
      <w:r w:rsidRPr="004019C9">
        <w:rPr>
          <w:sz w:val="24"/>
          <w:szCs w:val="24"/>
        </w:rPr>
        <w:t xml:space="preserve"> – ogłoszenie listy uczestników zakwalifikowanych do II etapu</w:t>
      </w:r>
    </w:p>
    <w:p w14:paraId="4900776D" w14:textId="7A070095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9 lutego do godz. 15:00 – termin rozesłania prze</w:t>
      </w:r>
      <w:r w:rsidR="00424D81">
        <w:rPr>
          <w:sz w:val="24"/>
          <w:szCs w:val="24"/>
        </w:rPr>
        <w:t>z Wojewódzką Komisję Konkursową</w:t>
      </w:r>
      <w:bookmarkStart w:id="0" w:name="_GoBack"/>
      <w:bookmarkEnd w:id="0"/>
      <w:r>
        <w:rPr>
          <w:sz w:val="24"/>
          <w:szCs w:val="24"/>
        </w:rPr>
        <w:t xml:space="preserve"> testu etapu rejonowego</w:t>
      </w:r>
      <w:r w:rsidRPr="004019C9">
        <w:rPr>
          <w:sz w:val="24"/>
          <w:szCs w:val="24"/>
        </w:rPr>
        <w:t>,</w:t>
      </w:r>
    </w:p>
    <w:p w14:paraId="31F25B9A" w14:textId="1530E4DC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13 lutego</w:t>
      </w:r>
      <w:r w:rsidRPr="004019C9">
        <w:rPr>
          <w:sz w:val="24"/>
          <w:szCs w:val="24"/>
        </w:rPr>
        <w:t xml:space="preserve"> o godz. 9:00 – test e</w:t>
      </w:r>
      <w:r>
        <w:rPr>
          <w:sz w:val="24"/>
          <w:szCs w:val="24"/>
        </w:rPr>
        <w:t>tapu rejonowego</w:t>
      </w:r>
      <w:r w:rsidRPr="004019C9">
        <w:rPr>
          <w:sz w:val="24"/>
          <w:szCs w:val="24"/>
        </w:rPr>
        <w:t>,</w:t>
      </w:r>
    </w:p>
    <w:p w14:paraId="39B0F5F7" w14:textId="0A89C80F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16 lutego – termin o</w:t>
      </w:r>
      <w:r>
        <w:rPr>
          <w:sz w:val="24"/>
          <w:szCs w:val="24"/>
        </w:rPr>
        <w:t>desłania prac z etapu rejonowego</w:t>
      </w:r>
      <w:r w:rsidRPr="004019C9">
        <w:rPr>
          <w:sz w:val="24"/>
          <w:szCs w:val="24"/>
        </w:rPr>
        <w:t xml:space="preserve"> (liczy się data stempla),</w:t>
      </w:r>
    </w:p>
    <w:p w14:paraId="54D8E876" w14:textId="5D2FD5B4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26 lutego</w:t>
      </w:r>
      <w:r w:rsidRPr="004019C9">
        <w:rPr>
          <w:sz w:val="24"/>
          <w:szCs w:val="24"/>
        </w:rPr>
        <w:t xml:space="preserve"> – termin ogł</w:t>
      </w:r>
      <w:r>
        <w:rPr>
          <w:sz w:val="24"/>
          <w:szCs w:val="24"/>
        </w:rPr>
        <w:t>oszenia wyników etapu rejonowego</w:t>
      </w:r>
      <w:r w:rsidRPr="004019C9">
        <w:rPr>
          <w:sz w:val="24"/>
          <w:szCs w:val="24"/>
        </w:rPr>
        <w:t>,</w:t>
      </w:r>
    </w:p>
    <w:p w14:paraId="205AC7A4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28 lutego do godz. 14:00 – termin składania wniosków o wglądy;</w:t>
      </w:r>
    </w:p>
    <w:p w14:paraId="55A9B113" w14:textId="3AE08B7F" w:rsidR="004019C9" w:rsidRPr="004019C9" w:rsidRDefault="00424D81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29 lutego – 1 marca</w:t>
      </w:r>
      <w:r w:rsidR="004019C9" w:rsidRPr="004019C9">
        <w:rPr>
          <w:sz w:val="24"/>
          <w:szCs w:val="24"/>
        </w:rPr>
        <w:t xml:space="preserve"> – wglądy</w:t>
      </w:r>
    </w:p>
    <w:p w14:paraId="69FAFF37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6 marca – termin przesłania mailowo odwołania od wyniku,</w:t>
      </w:r>
    </w:p>
    <w:p w14:paraId="5D1DCE99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13 marca – termin odpowiedzi na odwołania,</w:t>
      </w:r>
    </w:p>
    <w:p w14:paraId="5B8BB9D1" w14:textId="740A68BA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15 marca</w:t>
      </w:r>
      <w:r w:rsidRPr="004019C9">
        <w:rPr>
          <w:sz w:val="24"/>
          <w:szCs w:val="24"/>
        </w:rPr>
        <w:t xml:space="preserve"> – ogłoszenie ostatecznej listy zakwalifikowanych do etapu wojewódzkiego,</w:t>
      </w:r>
    </w:p>
    <w:p w14:paraId="1A6478E5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18 kwietnia</w:t>
      </w:r>
      <w:r w:rsidRPr="004019C9">
        <w:rPr>
          <w:sz w:val="24"/>
          <w:szCs w:val="24"/>
        </w:rPr>
        <w:t xml:space="preserve"> – test etapu wojewódzkiego,</w:t>
      </w:r>
    </w:p>
    <w:p w14:paraId="1B7EA73C" w14:textId="43ECC20E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24D81">
        <w:rPr>
          <w:b/>
          <w:sz w:val="24"/>
          <w:szCs w:val="24"/>
        </w:rPr>
        <w:t>6 maja</w:t>
      </w:r>
      <w:r w:rsidRPr="004019C9">
        <w:rPr>
          <w:sz w:val="24"/>
          <w:szCs w:val="24"/>
        </w:rPr>
        <w:t xml:space="preserve"> – termin ogłoszenia wyników etapu wojewódzkiego,</w:t>
      </w:r>
    </w:p>
    <w:p w14:paraId="64E26B8E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8 maja do godz. 14:00 – termin składania wniosków o wglądy,</w:t>
      </w:r>
    </w:p>
    <w:p w14:paraId="5D4520B8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13 maja – termin złożenia odwołań</w:t>
      </w:r>
    </w:p>
    <w:p w14:paraId="40050F88" w14:textId="77777777" w:rsidR="004019C9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sz w:val="24"/>
          <w:szCs w:val="24"/>
        </w:rPr>
      </w:pPr>
      <w:r w:rsidRPr="004019C9">
        <w:rPr>
          <w:sz w:val="24"/>
          <w:szCs w:val="24"/>
        </w:rPr>
        <w:t>do 20 maja – termin odpowiedzi na odwołania,</w:t>
      </w:r>
    </w:p>
    <w:p w14:paraId="73EE1BA0" w14:textId="1D31A256" w:rsidR="003B017A" w:rsidRPr="004019C9" w:rsidRDefault="004019C9" w:rsidP="004019C9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Style w:val="Odwoanieintensywne"/>
          <w:sz w:val="24"/>
          <w:szCs w:val="24"/>
        </w:rPr>
      </w:pPr>
      <w:r w:rsidRPr="00424D81">
        <w:rPr>
          <w:b/>
          <w:sz w:val="24"/>
          <w:szCs w:val="24"/>
        </w:rPr>
        <w:t>22 maja</w:t>
      </w:r>
      <w:r w:rsidRPr="004019C9">
        <w:rPr>
          <w:sz w:val="24"/>
          <w:szCs w:val="24"/>
        </w:rPr>
        <w:t xml:space="preserve"> – termin ogłoszenia listy laureatów i finalistów</w:t>
      </w:r>
    </w:p>
    <w:p w14:paraId="10A6B2B4" w14:textId="77777777" w:rsidR="003B017A" w:rsidRPr="00EC72CC" w:rsidRDefault="003B017A" w:rsidP="003B017A"/>
    <w:p w14:paraId="62451D04" w14:textId="41088327" w:rsidR="00E5759C" w:rsidRPr="00EC72CC" w:rsidRDefault="00E5759C">
      <w:pPr>
        <w:rPr>
          <w:sz w:val="24"/>
          <w:szCs w:val="24"/>
        </w:rPr>
      </w:pPr>
    </w:p>
    <w:sectPr w:rsidR="00E5759C" w:rsidRPr="00EC7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2F2C7" w14:textId="77777777" w:rsidR="009D64B3" w:rsidRDefault="009D64B3" w:rsidP="00DC5095">
      <w:pPr>
        <w:spacing w:after="0" w:line="240" w:lineRule="auto"/>
      </w:pPr>
      <w:r>
        <w:separator/>
      </w:r>
    </w:p>
  </w:endnote>
  <w:endnote w:type="continuationSeparator" w:id="0">
    <w:p w14:paraId="6F4DA51F" w14:textId="77777777" w:rsidR="009D64B3" w:rsidRDefault="009D64B3" w:rsidP="00DC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23853"/>
      <w:docPartObj>
        <w:docPartGallery w:val="Page Numbers (Bottom of Page)"/>
        <w:docPartUnique/>
      </w:docPartObj>
    </w:sdtPr>
    <w:sdtEndPr/>
    <w:sdtContent>
      <w:p w14:paraId="32812997" w14:textId="3D48CD14" w:rsidR="00DC5095" w:rsidRDefault="00DC5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D81">
          <w:rPr>
            <w:noProof/>
          </w:rPr>
          <w:t>1</w:t>
        </w:r>
        <w:r>
          <w:fldChar w:fldCharType="end"/>
        </w:r>
      </w:p>
    </w:sdtContent>
  </w:sdt>
  <w:p w14:paraId="5E97838B" w14:textId="77777777" w:rsidR="00DC5095" w:rsidRDefault="00DC5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797B" w14:textId="77777777" w:rsidR="009D64B3" w:rsidRDefault="009D64B3" w:rsidP="00DC5095">
      <w:pPr>
        <w:spacing w:after="0" w:line="240" w:lineRule="auto"/>
      </w:pPr>
      <w:r>
        <w:separator/>
      </w:r>
    </w:p>
  </w:footnote>
  <w:footnote w:type="continuationSeparator" w:id="0">
    <w:p w14:paraId="2EDC6FDB" w14:textId="77777777" w:rsidR="009D64B3" w:rsidRDefault="009D64B3" w:rsidP="00DC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72F0"/>
    <w:multiLevelType w:val="hybridMultilevel"/>
    <w:tmpl w:val="2890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0E3"/>
    <w:multiLevelType w:val="hybridMultilevel"/>
    <w:tmpl w:val="586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43"/>
    <w:multiLevelType w:val="hybridMultilevel"/>
    <w:tmpl w:val="765E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FAE"/>
    <w:multiLevelType w:val="hybridMultilevel"/>
    <w:tmpl w:val="8836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00CF"/>
    <w:multiLevelType w:val="hybridMultilevel"/>
    <w:tmpl w:val="7416E6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24CE6"/>
    <w:multiLevelType w:val="hybridMultilevel"/>
    <w:tmpl w:val="9410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1433"/>
    <w:multiLevelType w:val="hybridMultilevel"/>
    <w:tmpl w:val="131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3308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6F4"/>
    <w:multiLevelType w:val="hybridMultilevel"/>
    <w:tmpl w:val="DB6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212"/>
    <w:multiLevelType w:val="hybridMultilevel"/>
    <w:tmpl w:val="D6BE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C75E4"/>
    <w:multiLevelType w:val="hybridMultilevel"/>
    <w:tmpl w:val="1E8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407"/>
    <w:multiLevelType w:val="hybridMultilevel"/>
    <w:tmpl w:val="1060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51A25"/>
    <w:multiLevelType w:val="hybridMultilevel"/>
    <w:tmpl w:val="61D0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D2"/>
    <w:multiLevelType w:val="hybridMultilevel"/>
    <w:tmpl w:val="DA06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83D"/>
    <w:multiLevelType w:val="hybridMultilevel"/>
    <w:tmpl w:val="AC48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AF4"/>
    <w:multiLevelType w:val="hybridMultilevel"/>
    <w:tmpl w:val="9E1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1281"/>
    <w:multiLevelType w:val="hybridMultilevel"/>
    <w:tmpl w:val="2B5CB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971"/>
    <w:multiLevelType w:val="hybridMultilevel"/>
    <w:tmpl w:val="4F18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F4E21"/>
    <w:multiLevelType w:val="hybridMultilevel"/>
    <w:tmpl w:val="3346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EF2"/>
    <w:multiLevelType w:val="hybridMultilevel"/>
    <w:tmpl w:val="BE42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47A1"/>
    <w:multiLevelType w:val="hybridMultilevel"/>
    <w:tmpl w:val="FD10E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7965"/>
    <w:multiLevelType w:val="hybridMultilevel"/>
    <w:tmpl w:val="CFB4A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EEE"/>
    <w:multiLevelType w:val="hybridMultilevel"/>
    <w:tmpl w:val="AC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018F"/>
    <w:multiLevelType w:val="hybridMultilevel"/>
    <w:tmpl w:val="D594229C"/>
    <w:lvl w:ilvl="0" w:tplc="6946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20"/>
  </w:num>
  <w:num w:numId="9">
    <w:abstractNumId w:val="3"/>
  </w:num>
  <w:num w:numId="10">
    <w:abstractNumId w:val="6"/>
  </w:num>
  <w:num w:numId="11">
    <w:abstractNumId w:val="11"/>
  </w:num>
  <w:num w:numId="12">
    <w:abstractNumId w:val="24"/>
  </w:num>
  <w:num w:numId="13">
    <w:abstractNumId w:val="14"/>
  </w:num>
  <w:num w:numId="14">
    <w:abstractNumId w:val="22"/>
  </w:num>
  <w:num w:numId="15">
    <w:abstractNumId w:val="8"/>
  </w:num>
  <w:num w:numId="16">
    <w:abstractNumId w:val="5"/>
  </w:num>
  <w:num w:numId="17">
    <w:abstractNumId w:val="1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0"/>
  </w:num>
  <w:num w:numId="23">
    <w:abstractNumId w:val="17"/>
  </w:num>
  <w:num w:numId="24">
    <w:abstractNumId w:val="7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0B"/>
    <w:rsid w:val="00002677"/>
    <w:rsid w:val="00200777"/>
    <w:rsid w:val="002201F5"/>
    <w:rsid w:val="002D705B"/>
    <w:rsid w:val="002E27E1"/>
    <w:rsid w:val="00303A04"/>
    <w:rsid w:val="003B017A"/>
    <w:rsid w:val="003E3550"/>
    <w:rsid w:val="003F3684"/>
    <w:rsid w:val="004019C9"/>
    <w:rsid w:val="00424D81"/>
    <w:rsid w:val="0048720B"/>
    <w:rsid w:val="00487EBE"/>
    <w:rsid w:val="00564BE3"/>
    <w:rsid w:val="00586249"/>
    <w:rsid w:val="006A7FA9"/>
    <w:rsid w:val="00703154"/>
    <w:rsid w:val="00720C92"/>
    <w:rsid w:val="0077625E"/>
    <w:rsid w:val="00867528"/>
    <w:rsid w:val="00920CFD"/>
    <w:rsid w:val="00926DD9"/>
    <w:rsid w:val="00941571"/>
    <w:rsid w:val="009D64B3"/>
    <w:rsid w:val="00A23690"/>
    <w:rsid w:val="00A26881"/>
    <w:rsid w:val="00A52B7D"/>
    <w:rsid w:val="00A975CA"/>
    <w:rsid w:val="00AD4BA0"/>
    <w:rsid w:val="00AD551D"/>
    <w:rsid w:val="00AF4CDB"/>
    <w:rsid w:val="00B06906"/>
    <w:rsid w:val="00D61119"/>
    <w:rsid w:val="00D76E81"/>
    <w:rsid w:val="00DC5095"/>
    <w:rsid w:val="00DF668F"/>
    <w:rsid w:val="00E1799C"/>
    <w:rsid w:val="00E5759C"/>
    <w:rsid w:val="00EA1132"/>
    <w:rsid w:val="00EC72CC"/>
    <w:rsid w:val="00F4198B"/>
    <w:rsid w:val="00F608D1"/>
    <w:rsid w:val="00F800E6"/>
    <w:rsid w:val="00FD60A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851"/>
  <w15:docId w15:val="{FB218A14-CE4A-472D-ABD6-96F4593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2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1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13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95"/>
  </w:style>
  <w:style w:type="paragraph" w:styleId="Stopka">
    <w:name w:val="footer"/>
    <w:basedOn w:val="Normalny"/>
    <w:link w:val="StopkaZnak"/>
    <w:uiPriority w:val="99"/>
    <w:unhideWhenUsed/>
    <w:rsid w:val="00DC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95"/>
  </w:style>
  <w:style w:type="paragraph" w:styleId="Tekstdymka">
    <w:name w:val="Balloon Text"/>
    <w:basedOn w:val="Normalny"/>
    <w:link w:val="TekstdymkaZnak"/>
    <w:uiPriority w:val="99"/>
    <w:semiHidden/>
    <w:unhideWhenUsed/>
    <w:rsid w:val="0072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92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3B017A"/>
    <w:rPr>
      <w:b/>
      <w:bCs/>
      <w:smallCaps/>
      <w:color w:val="4472C4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E5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B8C-F417-4EFE-9438-537AAD91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Rojewska</dc:creator>
  <cp:lastModifiedBy>Dominika Piórczyńska</cp:lastModifiedBy>
  <cp:revision>18</cp:revision>
  <cp:lastPrinted>2023-09-19T08:47:00Z</cp:lastPrinted>
  <dcterms:created xsi:type="dcterms:W3CDTF">2022-09-20T20:09:00Z</dcterms:created>
  <dcterms:modified xsi:type="dcterms:W3CDTF">2023-09-19T09:34:00Z</dcterms:modified>
</cp:coreProperties>
</file>