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Fira Sans" w:cs="Fira Sans" w:eastAsia="Fira Sans" w:hAnsi="Fira Sans"/>
          <w:b w:val="1"/>
          <w:color w:val="004eea"/>
        </w:rPr>
      </w:pPr>
      <w:r w:rsidDel="00000000" w:rsidR="00000000" w:rsidRPr="00000000">
        <w:rPr>
          <w:rFonts w:ascii="Fira Sans" w:cs="Fira Sans" w:eastAsia="Fira Sans" w:hAnsi="Fira Sans"/>
          <w:b w:val="1"/>
          <w:color w:val="004eea"/>
          <w:rtl w:val="0"/>
        </w:rPr>
        <w:t xml:space="preserve">Dziecko z Pasją - zapraszamy do projektu dla dyrektorów i wicedyrektorów szkół podstawowych</w:t>
      </w:r>
    </w:p>
    <w:p w:rsidR="00000000" w:rsidDel="00000000" w:rsidP="00000000" w:rsidRDefault="00000000" w:rsidRPr="00000000" w14:paraId="00000002">
      <w:pPr>
        <w:spacing w:after="0" w:line="276" w:lineRule="auto"/>
        <w:rPr>
          <w:rFonts w:ascii="Fira Sans" w:cs="Fira Sans" w:eastAsia="Fira Sans" w:hAnsi="Fira Sans"/>
          <w:color w:val="004ee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both"/>
        <w:rPr>
          <w:rFonts w:ascii="Fira Sans" w:cs="Fira Sans" w:eastAsia="Fira Sans" w:hAnsi="Fira Sans"/>
          <w:color w:val="004eea"/>
        </w:rPr>
      </w:pPr>
      <w:r w:rsidDel="00000000" w:rsidR="00000000" w:rsidRPr="00000000">
        <w:rPr>
          <w:rFonts w:ascii="Fira Sans" w:cs="Fira Sans" w:eastAsia="Fira Sans" w:hAnsi="Fira Sans"/>
          <w:color w:val="004eea"/>
          <w:rtl w:val="0"/>
        </w:rPr>
        <w:t xml:space="preserve">Zapraszamy dyrektorów i wicedyrektorów szkół podstawowych do udziału w bezpłatnym projekcie </w:t>
      </w:r>
      <w:r w:rsidDel="00000000" w:rsidR="00000000" w:rsidRPr="00000000">
        <w:rPr>
          <w:rFonts w:ascii="Fira Sans" w:cs="Fira Sans" w:eastAsia="Fira Sans" w:hAnsi="Fira Sans"/>
          <w:b w:val="1"/>
          <w:color w:val="004eea"/>
          <w:rtl w:val="0"/>
        </w:rPr>
        <w:t xml:space="preserve">Dziecko z Pasją.</w:t>
      </w:r>
      <w:r w:rsidDel="00000000" w:rsidR="00000000" w:rsidRPr="00000000">
        <w:rPr>
          <w:rFonts w:ascii="Fira Sans" w:cs="Fira Sans" w:eastAsia="Fira Sans" w:hAnsi="Fira Sans"/>
          <w:color w:val="004eea"/>
          <w:rtl w:val="0"/>
        </w:rPr>
        <w:t xml:space="preserve"> Celem projektu jest stworzenie społeczności dyrektorów i wicedyrektorów z różnych części Polski, którzy rozumieją swoje problemy, uczą się wzajemnie i dzielą </w:t>
      </w:r>
      <w:r w:rsidDel="00000000" w:rsidR="00000000" w:rsidRPr="00000000">
        <w:rPr>
          <w:rFonts w:ascii="Fira Sans" w:cs="Fira Sans" w:eastAsia="Fira Sans" w:hAnsi="Fira Sans"/>
          <w:b w:val="1"/>
          <w:color w:val="004eea"/>
          <w:rtl w:val="0"/>
        </w:rPr>
        <w:t xml:space="preserve">dobrymi praktykami edukacyjnymi</w:t>
      </w:r>
      <w:r w:rsidDel="00000000" w:rsidR="00000000" w:rsidRPr="00000000">
        <w:rPr>
          <w:rFonts w:ascii="Fira Sans" w:cs="Fira Sans" w:eastAsia="Fira Sans" w:hAnsi="Fira Sans"/>
          <w:color w:val="004eea"/>
          <w:rtl w:val="0"/>
        </w:rPr>
        <w:t xml:space="preserve">. Dzięki temu, razem z radą pedagogiczną, uczynią swoją szkołę miejscem, w którym dzieci uczą się z pasją. Rekrutacja do projektu trwa od</w:t>
      </w:r>
      <w:r w:rsidDel="00000000" w:rsidR="00000000" w:rsidRPr="00000000">
        <w:rPr>
          <w:rFonts w:ascii="Fira Sans" w:cs="Fira Sans" w:eastAsia="Fira Sans" w:hAnsi="Fira Sans"/>
          <w:b w:val="1"/>
          <w:color w:val="004eea"/>
          <w:rtl w:val="0"/>
        </w:rPr>
        <w:t xml:space="preserve"> 3 do 30 kwietnia 2023</w:t>
      </w:r>
      <w:r w:rsidDel="00000000" w:rsidR="00000000" w:rsidRPr="00000000">
        <w:rPr>
          <w:rFonts w:ascii="Fira Sans" w:cs="Fira Sans" w:eastAsia="Fira Sans" w:hAnsi="Fira Sans"/>
          <w:color w:val="004eea"/>
          <w:rtl w:val="0"/>
        </w:rPr>
        <w:t xml:space="preserve">. Formularz rekrutacyjny dostępny będzie na stronie </w:t>
      </w:r>
      <w:hyperlink r:id="rId7">
        <w:r w:rsidDel="00000000" w:rsidR="00000000" w:rsidRPr="00000000">
          <w:rPr>
            <w:rFonts w:ascii="Fira Sans" w:cs="Fira Sans" w:eastAsia="Fira Sans" w:hAnsi="Fira Sans"/>
            <w:color w:val="004eea"/>
            <w:u w:val="single"/>
            <w:rtl w:val="0"/>
          </w:rPr>
          <w:t xml:space="preserve">https://wklasie.uniwersytetdzieci.pl/dziecko-z-pasja</w:t>
        </w:r>
      </w:hyperlink>
      <w:r w:rsidDel="00000000" w:rsidR="00000000" w:rsidRPr="00000000">
        <w:rPr>
          <w:rFonts w:ascii="Fira Sans" w:cs="Fira Sans" w:eastAsia="Fira Sans" w:hAnsi="Fira Sans"/>
          <w:color w:val="004eea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="276" w:lineRule="auto"/>
        <w:jc w:val="both"/>
        <w:rPr>
          <w:rFonts w:ascii="Fira Sans" w:cs="Fira Sans" w:eastAsia="Fira Sans" w:hAnsi="Fira Sans"/>
          <w:color w:val="004ee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>
          <w:rFonts w:ascii="Fira Sans" w:cs="Fira Sans" w:eastAsia="Fira Sans" w:hAnsi="Fira Sans"/>
          <w:color w:val="004eea"/>
        </w:rPr>
      </w:pPr>
      <w:r w:rsidDel="00000000" w:rsidR="00000000" w:rsidRPr="00000000">
        <w:rPr>
          <w:rFonts w:ascii="Fira Sans" w:cs="Fira Sans" w:eastAsia="Fira Sans" w:hAnsi="Fira Sans"/>
          <w:color w:val="004eea"/>
          <w:rtl w:val="0"/>
        </w:rPr>
        <w:t xml:space="preserve">Uczestnicy projektu będą pracować w małych grupach pod okiem mentorów – dyrektorów szkół z wieloletnim doświadczeniem. Podczas </w:t>
      </w:r>
      <w:r w:rsidDel="00000000" w:rsidR="00000000" w:rsidRPr="00000000">
        <w:rPr>
          <w:rFonts w:ascii="Fira Sans" w:cs="Fira Sans" w:eastAsia="Fira Sans" w:hAnsi="Fira Sans"/>
          <w:b w:val="1"/>
          <w:color w:val="004eea"/>
          <w:rtl w:val="0"/>
        </w:rPr>
        <w:t xml:space="preserve">spotkań online</w:t>
      </w:r>
      <w:r w:rsidDel="00000000" w:rsidR="00000000" w:rsidRPr="00000000">
        <w:rPr>
          <w:rFonts w:ascii="Fira Sans" w:cs="Fira Sans" w:eastAsia="Fira Sans" w:hAnsi="Fira Sans"/>
          <w:color w:val="004eea"/>
          <w:rtl w:val="0"/>
        </w:rPr>
        <w:t xml:space="preserve"> oraz </w:t>
      </w:r>
      <w:r w:rsidDel="00000000" w:rsidR="00000000" w:rsidRPr="00000000">
        <w:rPr>
          <w:rFonts w:ascii="Fira Sans" w:cs="Fira Sans" w:eastAsia="Fira Sans" w:hAnsi="Fira Sans"/>
          <w:b w:val="1"/>
          <w:color w:val="004eea"/>
          <w:rtl w:val="0"/>
        </w:rPr>
        <w:t xml:space="preserve">wizyt studyjnych,</w:t>
      </w:r>
      <w:r w:rsidDel="00000000" w:rsidR="00000000" w:rsidRPr="00000000">
        <w:rPr>
          <w:rFonts w:ascii="Fira Sans" w:cs="Fira Sans" w:eastAsia="Fira Sans" w:hAnsi="Fira Sans"/>
          <w:color w:val="004eea"/>
          <w:rtl w:val="0"/>
        </w:rPr>
        <w:t xml:space="preserve"> mentorzy opowiedzą o swoim warsztacie pracy oraz na przykładzie własnych placówek pokażą, jak sami pokonywali różne trudności. Ponadto, wszyscy uczestnicy spotkają się podczas </w:t>
      </w:r>
      <w:r w:rsidDel="00000000" w:rsidR="00000000" w:rsidRPr="00000000">
        <w:rPr>
          <w:rFonts w:ascii="Fira Sans" w:cs="Fira Sans" w:eastAsia="Fira Sans" w:hAnsi="Fira Sans"/>
          <w:b w:val="1"/>
          <w:color w:val="004eea"/>
          <w:rtl w:val="0"/>
        </w:rPr>
        <w:t xml:space="preserve">4 sesji dyrektorskich</w:t>
      </w:r>
      <w:r w:rsidDel="00000000" w:rsidR="00000000" w:rsidRPr="00000000">
        <w:rPr>
          <w:rFonts w:ascii="Fira Sans" w:cs="Fira Sans" w:eastAsia="Fira Sans" w:hAnsi="Fira Sans"/>
          <w:color w:val="004eea"/>
          <w:rtl w:val="0"/>
        </w:rPr>
        <w:t xml:space="preserve">. Podczas nich wezmą udział w </w:t>
      </w:r>
      <w:r w:rsidDel="00000000" w:rsidR="00000000" w:rsidRPr="00000000">
        <w:rPr>
          <w:rFonts w:ascii="Fira Sans" w:cs="Fira Sans" w:eastAsia="Fira Sans" w:hAnsi="Fira Sans"/>
          <w:b w:val="1"/>
          <w:color w:val="004eea"/>
          <w:rtl w:val="0"/>
        </w:rPr>
        <w:t xml:space="preserve">szkoleniach</w:t>
      </w:r>
      <w:r w:rsidDel="00000000" w:rsidR="00000000" w:rsidRPr="00000000">
        <w:rPr>
          <w:rFonts w:ascii="Fira Sans" w:cs="Fira Sans" w:eastAsia="Fira Sans" w:hAnsi="Fira Sans"/>
          <w:color w:val="004eea"/>
          <w:rtl w:val="0"/>
        </w:rPr>
        <w:t xml:space="preserve"> z zakresu przywództwa, budowania współpracy w zespole oraz zarządzania placówką. Sesje będą również okazją do integracji i zainspirowania się pomysłami pozostałych dyrektorów.</w:t>
      </w:r>
    </w:p>
    <w:p w:rsidR="00000000" w:rsidDel="00000000" w:rsidP="00000000" w:rsidRDefault="00000000" w:rsidRPr="00000000" w14:paraId="00000006">
      <w:pPr>
        <w:widowControl w:val="0"/>
        <w:spacing w:after="0" w:line="276" w:lineRule="auto"/>
        <w:jc w:val="both"/>
        <w:rPr>
          <w:rFonts w:ascii="Fira Sans" w:cs="Fira Sans" w:eastAsia="Fira Sans" w:hAnsi="Fira Sans"/>
          <w:color w:val="004ee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76" w:lineRule="auto"/>
        <w:jc w:val="both"/>
        <w:rPr>
          <w:rFonts w:ascii="Fira Sans" w:cs="Fira Sans" w:eastAsia="Fira Sans" w:hAnsi="Fira Sans"/>
          <w:b w:val="1"/>
          <w:color w:val="004eea"/>
        </w:rPr>
      </w:pPr>
      <w:r w:rsidDel="00000000" w:rsidR="00000000" w:rsidRPr="00000000">
        <w:rPr>
          <w:rFonts w:ascii="Fira Sans" w:cs="Fira Sans" w:eastAsia="Fira Sans" w:hAnsi="Fira Sans"/>
          <w:color w:val="004eea"/>
          <w:rtl w:val="0"/>
        </w:rPr>
        <w:t xml:space="preserve">Jednym z punktów projektu Dziecko z Pasją, będą szkolenia dla rad pedagogicznych na temat </w:t>
      </w:r>
      <w:r w:rsidDel="00000000" w:rsidR="00000000" w:rsidRPr="00000000">
        <w:rPr>
          <w:rFonts w:ascii="Fira Sans" w:cs="Fira Sans" w:eastAsia="Fira Sans" w:hAnsi="Fira Sans"/>
          <w:b w:val="1"/>
          <w:color w:val="004eea"/>
          <w:rtl w:val="0"/>
        </w:rPr>
        <w:t xml:space="preserve">Metody Pytań i Doświadczeń</w:t>
      </w:r>
      <w:r w:rsidDel="00000000" w:rsidR="00000000" w:rsidRPr="00000000">
        <w:rPr>
          <w:rFonts w:ascii="Fira Sans" w:cs="Fira Sans" w:eastAsia="Fira Sans" w:hAnsi="Fira Sans"/>
          <w:color w:val="004eea"/>
          <w:rtl w:val="0"/>
        </w:rPr>
        <w:t xml:space="preserve">, opracowanej przez Fundację Uniwersytet Dzieci. Odbędą się one w siedzibach szkół, zakwalifikowanych do projektu. Wybrani nauczyciele z każdej szkoły w projekcie, wezmą udział w serii </w:t>
      </w:r>
      <w:r w:rsidDel="00000000" w:rsidR="00000000" w:rsidRPr="00000000">
        <w:rPr>
          <w:rFonts w:ascii="Fira Sans" w:cs="Fira Sans" w:eastAsia="Fira Sans" w:hAnsi="Fira Sans"/>
          <w:b w:val="1"/>
          <w:color w:val="004eea"/>
          <w:rtl w:val="0"/>
        </w:rPr>
        <w:t xml:space="preserve">7 webinarów pt.</w:t>
      </w:r>
      <w:r w:rsidDel="00000000" w:rsidR="00000000" w:rsidRPr="00000000">
        <w:rPr>
          <w:rFonts w:ascii="Fira Sans" w:cs="Fira Sans" w:eastAsia="Fira Sans" w:hAnsi="Fira Sans"/>
          <w:color w:val="004eea"/>
          <w:rtl w:val="0"/>
        </w:rPr>
        <w:t xml:space="preserve"> </w:t>
      </w:r>
      <w:r w:rsidDel="00000000" w:rsidR="00000000" w:rsidRPr="00000000">
        <w:rPr>
          <w:rFonts w:ascii="Fira Sans" w:cs="Fira Sans" w:eastAsia="Fira Sans" w:hAnsi="Fira Sans"/>
          <w:b w:val="1"/>
          <w:color w:val="004eea"/>
          <w:rtl w:val="0"/>
        </w:rPr>
        <w:t xml:space="preserve">“Nauczyciel przyszłości”. </w:t>
      </w:r>
    </w:p>
    <w:p w:rsidR="00000000" w:rsidDel="00000000" w:rsidP="00000000" w:rsidRDefault="00000000" w:rsidRPr="00000000" w14:paraId="00000008">
      <w:pPr>
        <w:widowControl w:val="0"/>
        <w:spacing w:after="0" w:line="276" w:lineRule="auto"/>
        <w:jc w:val="both"/>
        <w:rPr>
          <w:rFonts w:ascii="Fira Sans" w:cs="Fira Sans" w:eastAsia="Fira Sans" w:hAnsi="Fira Sans"/>
          <w:color w:val="004ee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>
          <w:rFonts w:ascii="Fira Sans" w:cs="Fira Sans" w:eastAsia="Fira Sans" w:hAnsi="Fira Sans"/>
          <w:color w:val="004eea"/>
        </w:rPr>
      </w:pPr>
      <w:r w:rsidDel="00000000" w:rsidR="00000000" w:rsidRPr="00000000">
        <w:rPr>
          <w:rFonts w:ascii="Fira Sans" w:cs="Fira Sans" w:eastAsia="Fira Sans" w:hAnsi="Fira Sans"/>
          <w:color w:val="004eea"/>
          <w:rtl w:val="0"/>
        </w:rPr>
        <w:t xml:space="preserve">W projekcie mogą wziąć udział szkoły z </w:t>
      </w:r>
      <w:r w:rsidDel="00000000" w:rsidR="00000000" w:rsidRPr="00000000">
        <w:rPr>
          <w:rFonts w:ascii="Fira Sans" w:cs="Fira Sans" w:eastAsia="Fira Sans" w:hAnsi="Fira Sans"/>
          <w:b w:val="1"/>
          <w:color w:val="004eea"/>
          <w:rtl w:val="0"/>
        </w:rPr>
        <w:t xml:space="preserve">9 województw</w:t>
      </w:r>
      <w:r w:rsidDel="00000000" w:rsidR="00000000" w:rsidRPr="00000000">
        <w:rPr>
          <w:rFonts w:ascii="Fira Sans" w:cs="Fira Sans" w:eastAsia="Fira Sans" w:hAnsi="Fira Sans"/>
          <w:color w:val="004eea"/>
          <w:rtl w:val="0"/>
        </w:rPr>
        <w:t xml:space="preserve">: opolskiego, warmińsko-mazurskiego, mazowieckiego, wielkopolskiego, małopolskiego, dolnośląskiego, śląskiego, podlaskiego, pomorskiego. Do rekrutacji przystępują szkoły, którymi kieruje dyrektor z wicedyrektorem, i które liczą między 12 a 25 oddziałów szkolnych - od klasy 1 do 8. Pierwszeństwo w przystąpieniu do projektu będą miały szkoły, które spełnią następujące warunki: obecność uczniów z Ukrainy, lokalizacja szkoły w miejscowości do 25 tys. mieszkańców oraz realizacja przez nauczycieli projektów Uniwersytetu Dzieci w Klasie. </w:t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>
          <w:rFonts w:ascii="Fira Sans" w:cs="Fira Sans" w:eastAsia="Fira Sans" w:hAnsi="Fira Sans"/>
          <w:color w:val="004ee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rFonts w:ascii="Fira Sans" w:cs="Fira Sans" w:eastAsia="Fira Sans" w:hAnsi="Fira Sans"/>
          <w:color w:val="004eea"/>
        </w:rPr>
      </w:pPr>
      <w:r w:rsidDel="00000000" w:rsidR="00000000" w:rsidRPr="00000000">
        <w:rPr>
          <w:rFonts w:ascii="Fira Sans" w:cs="Fira Sans" w:eastAsia="Fira Sans" w:hAnsi="Fira Sans"/>
          <w:color w:val="004eea"/>
          <w:rtl w:val="0"/>
        </w:rPr>
        <w:t xml:space="preserve">Dodatkowe informacje o projekcie, regulamin, harmonogram oraz formularz rekrutacyjny dostępne są na stronie internetowej </w:t>
      </w:r>
      <w:hyperlink r:id="rId8">
        <w:r w:rsidDel="00000000" w:rsidR="00000000" w:rsidRPr="00000000">
          <w:rPr>
            <w:rFonts w:ascii="Fira Sans" w:cs="Fira Sans" w:eastAsia="Fira Sans" w:hAnsi="Fira Sans"/>
            <w:color w:val="004eea"/>
            <w:u w:val="single"/>
            <w:rtl w:val="0"/>
          </w:rPr>
          <w:t xml:space="preserve">https://wklasie.uniwersytetdzieci.pl/dziecko-z-pasja</w:t>
        </w:r>
      </w:hyperlink>
      <w:r w:rsidDel="00000000" w:rsidR="00000000" w:rsidRPr="00000000">
        <w:rPr>
          <w:rFonts w:ascii="Fira Sans" w:cs="Fira Sans" w:eastAsia="Fira Sans" w:hAnsi="Fira Sans"/>
          <w:color w:val="004eea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Fira Sans" w:cs="Fira Sans" w:eastAsia="Fira Sans" w:hAnsi="Fira Sans"/>
          <w:color w:val="004ee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Fira Sans" w:cs="Fira Sans" w:eastAsia="Fira Sans" w:hAnsi="Fira Sans"/>
          <w:color w:val="004ee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40" w:line="240" w:lineRule="auto"/>
        <w:jc w:val="both"/>
        <w:rPr>
          <w:rFonts w:ascii="Fira Sans" w:cs="Fira Sans" w:eastAsia="Fira Sans" w:hAnsi="Fira Sans"/>
          <w:color w:val="004eea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702" w:top="212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Fira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-661667</wp:posOffset>
          </wp:positionH>
          <wp:positionV relativeFrom="paragraph">
            <wp:posOffset>-156207</wp:posOffset>
          </wp:positionV>
          <wp:extent cx="7146290" cy="505460"/>
          <wp:effectExtent b="0" l="0" r="0" t="0"/>
          <wp:wrapTopAndBottom distB="0" distT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46290" cy="50546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spacing w:after="240" w:before="240"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-567052</wp:posOffset>
          </wp:positionH>
          <wp:positionV relativeFrom="paragraph">
            <wp:posOffset>-94612</wp:posOffset>
          </wp:positionV>
          <wp:extent cx="6905625" cy="1537970"/>
          <wp:effectExtent b="0" l="0" r="0" t="0"/>
          <wp:wrapTopAndBottom distB="0" dist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05625" cy="15379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48304F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8304F"/>
  </w:style>
  <w:style w:type="paragraph" w:styleId="Footer">
    <w:name w:val="footer"/>
    <w:basedOn w:val="Normal"/>
    <w:link w:val="FooterChar"/>
    <w:uiPriority w:val="99"/>
    <w:unhideWhenUsed w:val="1"/>
    <w:rsid w:val="0048304F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8304F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8304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8304F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klasie.uniwersytetdzieci.pl/dziecko-z-pasja" TargetMode="External"/><Relationship Id="rId8" Type="http://schemas.openxmlformats.org/officeDocument/2006/relationships/hyperlink" Target="https://wklasie.uniwersytetdzieci.pl/dziecko-z-pasj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Sans-regular.ttf"/><Relationship Id="rId2" Type="http://schemas.openxmlformats.org/officeDocument/2006/relationships/font" Target="fonts/FiraSans-bold.ttf"/><Relationship Id="rId3" Type="http://schemas.openxmlformats.org/officeDocument/2006/relationships/font" Target="fonts/FiraSans-italic.ttf"/><Relationship Id="rId4" Type="http://schemas.openxmlformats.org/officeDocument/2006/relationships/font" Target="fonts/Fira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4prnf61/eFooSFCCwRmp4XLchA==">AMUW2mXpd/NAeQGA3W3CT9RwjFNT6yheBaWkopWd4OW9D5RRjiaAqHzSdIz2UP/brglolYpSVoQunmyueqEgxaJC4mlP+hj5kmrXuTLYslgcEyxLuEpxBg4=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2023-03-07T10:06:00Z</dcterms:created>
  <dc:creator>Rafał Matras</dc:creator>
</cp:coreProperties>
</file>