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792"/>
        <w:gridCol w:w="4789"/>
      </w:tblGrid>
      <w:tr w:rsidR="00F8411B" w14:paraId="71DFB96C" w14:textId="77777777" w:rsidTr="00F8411B">
        <w:tc>
          <w:tcPr>
            <w:tcW w:w="4792" w:type="dxa"/>
          </w:tcPr>
          <w:p w14:paraId="13370B9B" w14:textId="77777777" w:rsidR="00F8411B" w:rsidRDefault="00F8411B">
            <w:pPr>
              <w:spacing w:after="0" w:line="360" w:lineRule="auto"/>
              <w:jc w:val="both"/>
              <w:rPr>
                <w:rFonts w:ascii="Arial" w:hAnsi="Arial" w:cs="Arial"/>
                <w:sz w:val="18"/>
                <w:szCs w:val="18"/>
              </w:rPr>
            </w:pPr>
            <w:bookmarkStart w:id="0" w:name="OLE_LINK1"/>
            <w:bookmarkStart w:id="1" w:name="OLE_LINK2"/>
            <w:r xmlns:w="http://schemas.openxmlformats.org/wordprocessingml/2006/main">
              <w:drawing>
                <wp:inline xmlns:wp="http://schemas.openxmlformats.org/drawingml/2006/wordprocessingDrawing" distT="0" distB="0" distL="0" distR="0">
                  <wp:extent cx="1903781" cy="284378"/>
                  <wp:effectExtent l="0" t="0" r="0" b="0"/>
                  <wp:docPr id="4" name="" descr="P_290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224013b64f44ec"/>
                          <a:stretch>
                            <a:fillRect/>
                          </a:stretch>
                        </pic:blipFill>
                        <pic:spPr>
                          <a:xfrm>
                            <a:off x="0" y="0"/>
                            <a:ext cx="1903781" cy="284378"/>
                          </a:xfrm>
                          <a:prstGeom prst="rect">
                            <a:avLst/>
                          </a:prstGeom>
                        </pic:spPr>
                      </pic:pic>
                    </a:graphicData>
                  </a:graphic>
                </wp:inline>
              </w:drawing>
            </w:r>
          </w:p>
          <w:p w14:paraId="41C4F4E0" w14:textId="77777777" w:rsidR="00F8411B" w:rsidRDefault="00F8411B">
            <w:pPr>
              <w:spacing w:after="0" w:line="360" w:lineRule="auto"/>
              <w:jc w:val="both"/>
              <w:rPr>
                <w:rFonts w:ascii="Arial" w:hAnsi="Arial" w:cs="Arial"/>
                <w:sz w:val="18"/>
                <w:szCs w:val="18"/>
              </w:rPr>
            </w:pPr>
            <w:r>
              <w:rPr>
                <w:rFonts w:ascii="Arial" w:hAnsi="Arial" w:cs="Arial"/>
                <w:sz w:val="18"/>
                <w:szCs w:val="18"/>
              </w:rPr>
              <w:t>KM-I.004.66.2022.LR</w:t>
            </w:r>
          </w:p>
          <w:p w14:paraId="3BF31EBA" w14:textId="77777777" w:rsidR="00F8411B" w:rsidRDefault="00F8411B">
            <w:pPr>
              <w:spacing w:after="0" w:line="360" w:lineRule="auto"/>
              <w:jc w:val="both"/>
              <w:rPr>
                <w:rFonts w:ascii="Arial" w:hAnsi="Arial" w:cs="Arial"/>
                <w:sz w:val="18"/>
                <w:szCs w:val="18"/>
              </w:rPr>
            </w:pPr>
          </w:p>
        </w:tc>
        <w:tc>
          <w:tcPr>
            <w:tcW w:w="4789" w:type="dxa"/>
            <w:hideMark/>
          </w:tcPr>
          <w:p w14:paraId="78EE87E1" w14:textId="4E304F82" w:rsidR="00F8411B" w:rsidRDefault="00F8411B">
            <w:pPr>
              <w:spacing w:after="0" w:line="360" w:lineRule="auto"/>
              <w:jc w:val="center"/>
              <w:rPr>
                <w:rFonts w:ascii="Arial" w:hAnsi="Arial" w:cs="Arial"/>
                <w:sz w:val="18"/>
                <w:szCs w:val="18"/>
              </w:rPr>
            </w:pPr>
            <w:r>
              <w:rPr>
                <w:rFonts w:ascii="Arial" w:hAnsi="Arial" w:cs="Arial"/>
                <w:sz w:val="18"/>
                <w:szCs w:val="18"/>
              </w:rPr>
              <w:t>Warszawa</w:t>
            </w:r>
            <w:r w:rsidR="00437B39">
              <w:rPr>
                <w:rFonts w:ascii="Arial" w:hAnsi="Arial" w:cs="Arial"/>
                <w:sz w:val="18"/>
                <w:szCs w:val="18"/>
              </w:rPr>
              <w:t>, 16 lutego 2022 r.</w:t>
            </w:r>
            <w:r>
              <w:rPr>
                <w:rFonts w:ascii="Arial" w:hAnsi="Arial" w:cs="Arial"/>
                <w:sz w:val="18"/>
                <w:szCs w:val="18"/>
              </w:rPr>
              <w:t xml:space="preserve">                                                                                                                                                   </w:t>
            </w:r>
          </w:p>
        </w:tc>
      </w:tr>
      <w:tr w:rsidR="00F8411B" w14:paraId="35A2686D" w14:textId="77777777" w:rsidTr="00F8411B">
        <w:tc>
          <w:tcPr>
            <w:tcW w:w="4792" w:type="dxa"/>
            <w:hideMark/>
          </w:tcPr>
          <w:p w14:paraId="2ED959A6" w14:textId="77777777" w:rsidR="00F8411B" w:rsidRDefault="00F8411B">
            <w:pPr>
              <w:rPr>
                <w:rFonts w:ascii="Arial" w:hAnsi="Arial" w:cs="Arial"/>
                <w:sz w:val="18"/>
                <w:szCs w:val="18"/>
              </w:rPr>
            </w:pPr>
          </w:p>
        </w:tc>
        <w:tc>
          <w:tcPr>
            <w:tcW w:w="4789" w:type="dxa"/>
          </w:tcPr>
          <w:p w14:paraId="6351010E" w14:textId="77777777" w:rsidR="00F8411B" w:rsidRPr="00437B39" w:rsidRDefault="00F8411B">
            <w:pPr>
              <w:spacing w:after="0" w:line="360" w:lineRule="auto"/>
              <w:jc w:val="right"/>
              <w:rPr>
                <w:rFonts w:ascii="Arial" w:hAnsi="Arial" w:cs="Arial"/>
                <w:sz w:val="2"/>
                <w:szCs w:val="2"/>
              </w:rPr>
            </w:pPr>
          </w:p>
        </w:tc>
        <w:bookmarkEnd w:id="0"/>
        <w:bookmarkEnd w:id="1"/>
      </w:tr>
    </w:tbl>
    <w:p w14:paraId="15D2A60A" w14:textId="77777777" w:rsidR="00437B39" w:rsidRDefault="00437B39" w:rsidP="00437B39">
      <w:pPr>
        <w:spacing w:after="0" w:line="240" w:lineRule="auto"/>
        <w:ind w:left="5664" w:firstLine="708"/>
        <w:rPr>
          <w:rFonts w:ascii="Arial" w:hAnsi="Arial" w:cs="Arial"/>
          <w:b/>
          <w:i/>
          <w:iCs/>
          <w:sz w:val="18"/>
          <w:szCs w:val="18"/>
        </w:rPr>
      </w:pPr>
      <w:bookmarkStart w:id="2" w:name="_Hlk88127561"/>
      <w:bookmarkStart w:id="3" w:name="_Hlk95308237"/>
      <w:r>
        <w:rPr>
          <w:rFonts w:ascii="Arial" w:hAnsi="Arial" w:cs="Arial"/>
          <w:b/>
          <w:i/>
          <w:iCs/>
          <w:sz w:val="18"/>
          <w:szCs w:val="18"/>
        </w:rPr>
        <w:t>Pan</w:t>
      </w:r>
    </w:p>
    <w:p w14:paraId="4D389304" w14:textId="77777777" w:rsidR="00437B39" w:rsidRDefault="00437B39" w:rsidP="00437B39">
      <w:pPr>
        <w:spacing w:after="0" w:line="240" w:lineRule="auto"/>
        <w:ind w:left="5664" w:firstLine="708"/>
        <w:rPr>
          <w:rFonts w:ascii="Arial" w:hAnsi="Arial" w:cs="Arial"/>
          <w:b/>
          <w:i/>
          <w:iCs/>
          <w:sz w:val="18"/>
          <w:szCs w:val="18"/>
        </w:rPr>
      </w:pPr>
      <w:r>
        <w:rPr>
          <w:rFonts w:ascii="Arial" w:hAnsi="Arial" w:cs="Arial"/>
          <w:b/>
          <w:i/>
          <w:iCs/>
          <w:sz w:val="18"/>
          <w:szCs w:val="18"/>
        </w:rPr>
        <w:t xml:space="preserve">Jacek Aleksander </w:t>
      </w:r>
      <w:proofErr w:type="spellStart"/>
      <w:r>
        <w:rPr>
          <w:rFonts w:ascii="Arial" w:hAnsi="Arial" w:cs="Arial"/>
          <w:b/>
          <w:i/>
          <w:iCs/>
          <w:sz w:val="18"/>
          <w:szCs w:val="18"/>
        </w:rPr>
        <w:t>Plutecki</w:t>
      </w:r>
      <w:proofErr w:type="spellEnd"/>
    </w:p>
    <w:p w14:paraId="0E6CE1F0" w14:textId="77777777" w:rsidR="00437B39" w:rsidRDefault="00437B39" w:rsidP="00437B39">
      <w:pPr>
        <w:spacing w:after="0" w:line="240" w:lineRule="auto"/>
        <w:ind w:left="5664" w:firstLine="708"/>
        <w:rPr>
          <w:rFonts w:ascii="Arial" w:hAnsi="Arial" w:cs="Arial"/>
          <w:b/>
          <w:i/>
          <w:iCs/>
          <w:sz w:val="18"/>
          <w:szCs w:val="18"/>
        </w:rPr>
      </w:pPr>
      <w:r>
        <w:rPr>
          <w:rFonts w:ascii="Arial" w:hAnsi="Arial" w:cs="Arial"/>
          <w:b/>
          <w:i/>
          <w:iCs/>
          <w:sz w:val="18"/>
          <w:szCs w:val="18"/>
        </w:rPr>
        <w:t>Prezes Zarządu</w:t>
      </w:r>
    </w:p>
    <w:p w14:paraId="022473BB" w14:textId="77777777" w:rsidR="00437B39" w:rsidRDefault="00437B39" w:rsidP="00437B39">
      <w:pPr>
        <w:spacing w:after="0" w:line="240" w:lineRule="auto"/>
        <w:ind w:left="5664" w:firstLine="708"/>
        <w:rPr>
          <w:rFonts w:ascii="Arial" w:hAnsi="Arial" w:cs="Arial"/>
          <w:b/>
          <w:i/>
          <w:iCs/>
          <w:sz w:val="18"/>
          <w:szCs w:val="18"/>
        </w:rPr>
      </w:pPr>
      <w:r>
        <w:rPr>
          <w:rFonts w:ascii="Arial" w:hAnsi="Arial" w:cs="Arial"/>
          <w:b/>
          <w:i/>
          <w:iCs/>
          <w:sz w:val="18"/>
          <w:szCs w:val="18"/>
        </w:rPr>
        <w:t>Fundacji Ogród Edukacji</w:t>
      </w:r>
      <w:r>
        <w:rPr>
          <w:rFonts w:ascii="Arial" w:hAnsi="Arial" w:cs="Arial"/>
          <w:b/>
          <w:i/>
          <w:iCs/>
          <w:sz w:val="18"/>
          <w:szCs w:val="18"/>
        </w:rPr>
        <w:br/>
      </w:r>
    </w:p>
    <w:p w14:paraId="4B78819C" w14:textId="77777777" w:rsidR="00437B39" w:rsidRDefault="00437B39" w:rsidP="00437B39">
      <w:pPr>
        <w:spacing w:after="0" w:line="240" w:lineRule="auto"/>
        <w:ind w:left="5664"/>
        <w:rPr>
          <w:rFonts w:ascii="Arial" w:hAnsi="Arial" w:cs="Arial"/>
          <w:sz w:val="18"/>
          <w:szCs w:val="18"/>
        </w:rPr>
      </w:pPr>
    </w:p>
    <w:p w14:paraId="69110BBF" w14:textId="77777777" w:rsidR="00437B39" w:rsidRDefault="00437B39" w:rsidP="00437B39">
      <w:pPr>
        <w:pStyle w:val="Nagwek"/>
        <w:tabs>
          <w:tab w:val="center" w:pos="709"/>
        </w:tabs>
        <w:spacing w:after="0" w:line="312" w:lineRule="auto"/>
        <w:jc w:val="both"/>
        <w:rPr>
          <w:rFonts w:ascii="Arial" w:hAnsi="Arial" w:cs="Arial"/>
          <w:i/>
          <w:sz w:val="18"/>
          <w:szCs w:val="18"/>
        </w:rPr>
      </w:pPr>
      <w:r>
        <w:rPr>
          <w:rFonts w:ascii="Arial" w:hAnsi="Arial" w:cs="Arial"/>
          <w:sz w:val="18"/>
          <w:szCs w:val="18"/>
        </w:rPr>
        <w:tab/>
      </w:r>
      <w:r>
        <w:rPr>
          <w:rFonts w:ascii="Arial" w:hAnsi="Arial" w:cs="Arial"/>
          <w:i/>
          <w:sz w:val="18"/>
          <w:szCs w:val="18"/>
        </w:rPr>
        <w:t xml:space="preserve">             Szanowny Panie Prezesie, </w:t>
      </w:r>
    </w:p>
    <w:p w14:paraId="4DFC9991" w14:textId="77777777" w:rsidR="00437B39" w:rsidRDefault="00437B39" w:rsidP="00437B39">
      <w:pPr>
        <w:pStyle w:val="Nagwek"/>
        <w:tabs>
          <w:tab w:val="center" w:pos="709"/>
        </w:tabs>
        <w:spacing w:after="0" w:line="312" w:lineRule="auto"/>
        <w:jc w:val="both"/>
        <w:rPr>
          <w:rFonts w:ascii="Arial" w:hAnsi="Arial" w:cs="Arial"/>
          <w:i/>
          <w:sz w:val="18"/>
          <w:szCs w:val="18"/>
        </w:rPr>
      </w:pPr>
    </w:p>
    <w:p w14:paraId="6E9C4131" w14:textId="77777777" w:rsidR="00437B39" w:rsidRDefault="00437B39" w:rsidP="00437B39">
      <w:pPr>
        <w:pStyle w:val="Nagwek"/>
        <w:tabs>
          <w:tab w:val="center" w:pos="0"/>
        </w:tabs>
        <w:spacing w:after="0" w:line="360" w:lineRule="auto"/>
        <w:jc w:val="both"/>
        <w:rPr>
          <w:rFonts w:ascii="Arial" w:hAnsi="Arial" w:cs="Arial"/>
          <w:sz w:val="18"/>
          <w:szCs w:val="18"/>
        </w:rPr>
      </w:pPr>
      <w:r>
        <w:rPr>
          <w:rFonts w:ascii="Arial" w:hAnsi="Arial" w:cs="Arial"/>
          <w:sz w:val="18"/>
          <w:szCs w:val="18"/>
        </w:rPr>
        <w:t xml:space="preserve">uprzejmie informuję, że Marszałek Województwa Mazowieckiego Adam Struzik </w:t>
      </w:r>
      <w:r>
        <w:rPr>
          <w:rFonts w:ascii="Arial" w:hAnsi="Arial" w:cs="Arial"/>
          <w:b/>
          <w:sz w:val="18"/>
          <w:szCs w:val="18"/>
        </w:rPr>
        <w:t xml:space="preserve">objął honorowy patronat nad </w:t>
      </w:r>
      <w:r>
        <w:rPr>
          <w:rFonts w:ascii="Arial" w:hAnsi="Arial" w:cs="Arial"/>
          <w:b/>
          <w:sz w:val="18"/>
          <w:szCs w:val="18"/>
        </w:rPr>
        <w:br/>
        <w:t>wojewódzkim konkursem literackim pn. „Moim autorytetem – Patron mojej szkoły”</w:t>
      </w:r>
      <w:r>
        <w:rPr>
          <w:rFonts w:ascii="Arial" w:hAnsi="Arial" w:cs="Arial"/>
          <w:b/>
          <w:bCs/>
          <w:sz w:val="18"/>
          <w:szCs w:val="18"/>
        </w:rPr>
        <w:t>,</w:t>
      </w:r>
      <w:r>
        <w:rPr>
          <w:rFonts w:ascii="Arial" w:hAnsi="Arial" w:cs="Arial"/>
          <w:sz w:val="18"/>
          <w:szCs w:val="18"/>
        </w:rPr>
        <w:t xml:space="preserve"> którego finał odbędzie się </w:t>
      </w:r>
      <w:r>
        <w:rPr>
          <w:rFonts w:ascii="Arial" w:hAnsi="Arial" w:cs="Arial"/>
          <w:sz w:val="18"/>
          <w:szCs w:val="18"/>
        </w:rPr>
        <w:br/>
        <w:t xml:space="preserve">20 maja 2022 r.  </w:t>
      </w:r>
    </w:p>
    <w:p w14:paraId="7B7DD5C1" w14:textId="77777777" w:rsidR="00437B39" w:rsidRDefault="00437B39" w:rsidP="00437B39">
      <w:pPr>
        <w:pStyle w:val="Nagwek"/>
        <w:tabs>
          <w:tab w:val="center" w:pos="0"/>
        </w:tabs>
        <w:spacing w:after="0" w:line="360" w:lineRule="auto"/>
        <w:jc w:val="both"/>
        <w:rPr>
          <w:rFonts w:ascii="Arial" w:hAnsi="Arial" w:cs="Arial"/>
          <w:sz w:val="18"/>
          <w:szCs w:val="18"/>
        </w:rPr>
      </w:pPr>
      <w:r>
        <w:rPr>
          <w:rFonts w:ascii="Arial" w:hAnsi="Arial" w:cs="Arial"/>
          <w:sz w:val="18"/>
          <w:szCs w:val="18"/>
        </w:rPr>
        <w:tab/>
        <w:t xml:space="preserve">             W imieniu Pana Marszałka życzę powodzenia w realizacji przedsięwzięcia mającego na celu rozwijanie u uczniów  kreatywności i samodzielności, kształtowanie umiejętności prezentowania własnych opinii i prowadzenia dialogów na tematy kulturowo-literackie, a także integrowanie społeczności szkolnej.</w:t>
      </w:r>
    </w:p>
    <w:p w14:paraId="28F76D9C" w14:textId="77777777" w:rsidR="00A2454A" w:rsidRDefault="00A2454A" w:rsidP="00A2454A">
      <w:pPr>
        <w:spacing w:after="0" w:line="360" w:lineRule="auto"/>
        <w:ind w:firstLine="708"/>
        <w:jc w:val="both"/>
      </w:pPr>
      <w:r>
        <w:rPr>
          <w:rFonts w:ascii="Arial" w:hAnsi="Arial" w:cs="Arial"/>
          <w:sz w:val="18"/>
          <w:szCs w:val="18"/>
        </w:rPr>
        <w:t xml:space="preserve">W sprawie przekazania upominków promocyjnych proszę o kontakt z panią Martyną Dąbrowską </w:t>
      </w:r>
      <w:r>
        <w:rPr>
          <w:rFonts w:ascii="Arial" w:hAnsi="Arial" w:cs="Arial"/>
          <w:sz w:val="18"/>
          <w:szCs w:val="18"/>
        </w:rPr>
        <w:br/>
        <w:t xml:space="preserve">z Biura ds. Finansowych Kancelarii Marszałka pod adresem e-mail: martyna.dabrowska@mazovia.pl lub telefonicznie </w:t>
      </w:r>
      <w:r>
        <w:rPr>
          <w:rFonts w:ascii="Arial" w:hAnsi="Arial" w:cs="Arial"/>
          <w:sz w:val="18"/>
          <w:szCs w:val="18"/>
        </w:rPr>
        <w:br/>
        <w:t>(22) 59 07 844.</w:t>
      </w:r>
    </w:p>
    <w:p w14:paraId="79ADEB11" w14:textId="77777777" w:rsidR="00437B39" w:rsidRDefault="00437B39" w:rsidP="00437B39">
      <w:pPr>
        <w:pStyle w:val="Nagwek"/>
        <w:spacing w:after="0" w:line="360" w:lineRule="auto"/>
        <w:jc w:val="both"/>
      </w:pPr>
      <w:r>
        <w:rPr>
          <w:rFonts w:ascii="Arial" w:hAnsi="Arial" w:cs="Arial"/>
          <w:sz w:val="18"/>
          <w:szCs w:val="18"/>
        </w:rPr>
        <w:t xml:space="preserve">             Jednocześnie informuję, że otrzymanie pisemnej zgody na objęcie patronatu honorowego uprawnia do stosowania herbu województwa mazowieckiego na wszelkich materiałach informacyjno-promocyjnych wydawanych </w:t>
      </w:r>
      <w:r>
        <w:rPr>
          <w:rFonts w:ascii="Arial" w:hAnsi="Arial" w:cs="Arial"/>
          <w:sz w:val="18"/>
          <w:szCs w:val="18"/>
        </w:rPr>
        <w:br/>
        <w:t xml:space="preserve">w związku z organizacją tego przedsięwzięcia. Projekty graficzne, na których widnieje herb Mazowsza powinny                         być zgodne z Systemem Identyfikacji Wizualnej Marki Mazowsze – jego wytyczne i niezbędne pliki do pobrania dostępne                  są na stronie internetowej Samorządu Województwa Mazowieckiego </w:t>
      </w:r>
      <w:hyperlink r:id="rId7" w:history="1">
        <w:r>
          <w:rPr>
            <w:rStyle w:val="Hipercze"/>
            <w:rFonts w:ascii="Arial" w:hAnsi="Arial" w:cs="Arial"/>
            <w:sz w:val="18"/>
            <w:szCs w:val="18"/>
          </w:rPr>
          <w:t>www.mazovia.pl</w:t>
        </w:r>
      </w:hyperlink>
      <w:r>
        <w:rPr>
          <w:rFonts w:ascii="Arial" w:hAnsi="Arial" w:cs="Arial"/>
          <w:sz w:val="18"/>
          <w:szCs w:val="18"/>
        </w:rPr>
        <w:t xml:space="preserve"> w zakładce „Samorząd”, </w:t>
      </w:r>
      <w:proofErr w:type="spellStart"/>
      <w:r>
        <w:rPr>
          <w:rFonts w:ascii="Arial" w:hAnsi="Arial" w:cs="Arial"/>
          <w:sz w:val="18"/>
          <w:szCs w:val="18"/>
        </w:rPr>
        <w:t>podzakładce</w:t>
      </w:r>
      <w:proofErr w:type="spellEnd"/>
      <w:r>
        <w:rPr>
          <w:rFonts w:ascii="Arial" w:hAnsi="Arial" w:cs="Arial"/>
          <w:sz w:val="18"/>
          <w:szCs w:val="18"/>
        </w:rPr>
        <w:t xml:space="preserve"> „Marka Mazowsze”. Projekty graficzne należy przesłać na adres e-mail: </w:t>
      </w:r>
      <w:hyperlink r:id="rId8" w:history="1">
        <w:r>
          <w:rPr>
            <w:rStyle w:val="Hipercze"/>
            <w:rFonts w:ascii="Arial" w:hAnsi="Arial" w:cs="Arial"/>
            <w:sz w:val="18"/>
            <w:szCs w:val="18"/>
          </w:rPr>
          <w:t>siw@mazovia.pl</w:t>
        </w:r>
      </w:hyperlink>
      <w:r w:rsidRPr="00437B39">
        <w:rPr>
          <w:rStyle w:val="Hipercze"/>
          <w:rFonts w:ascii="Arial" w:hAnsi="Arial" w:cs="Arial"/>
          <w:sz w:val="18"/>
          <w:szCs w:val="18"/>
          <w:u w:val="none"/>
        </w:rPr>
        <w:t xml:space="preserve">  </w:t>
      </w:r>
      <w:r w:rsidRPr="00437B39">
        <w:rPr>
          <w:rStyle w:val="Hipercze"/>
          <w:rFonts w:ascii="Arial" w:hAnsi="Arial" w:cs="Arial"/>
          <w:color w:val="000000"/>
          <w:sz w:val="18"/>
          <w:szCs w:val="18"/>
          <w:u w:val="none"/>
        </w:rPr>
        <w:t>w celu uzyskania</w:t>
      </w:r>
      <w:r>
        <w:rPr>
          <w:rStyle w:val="Hipercze"/>
          <w:rFonts w:ascii="Arial" w:hAnsi="Arial" w:cs="Arial"/>
          <w:color w:val="000000"/>
          <w:sz w:val="18"/>
          <w:szCs w:val="18"/>
        </w:rPr>
        <w:t xml:space="preserve"> </w:t>
      </w:r>
      <w:r>
        <w:rPr>
          <w:rFonts w:ascii="Arial" w:hAnsi="Arial" w:cs="Arial"/>
          <w:sz w:val="18"/>
          <w:szCs w:val="18"/>
        </w:rPr>
        <w:t>akceptacji pod względem poprawności użycia herbu. Szczegółowe informacje na temat trybu uzyskania akceptacji można uzyskać pod numerem telefonu (22) 59 79 223 lub (22) 59 79 542, (22) 59 79 618.</w:t>
      </w:r>
      <w:r>
        <w:t xml:space="preserve"> </w:t>
      </w:r>
    </w:p>
    <w:p w14:paraId="201FDBB8" w14:textId="77777777" w:rsidR="00437B39" w:rsidRDefault="00437B39" w:rsidP="00437B39">
      <w:pPr>
        <w:pStyle w:val="Nagwek"/>
        <w:tabs>
          <w:tab w:val="left" w:pos="709"/>
        </w:tabs>
        <w:spacing w:after="0" w:line="360" w:lineRule="auto"/>
        <w:jc w:val="both"/>
        <w:rPr>
          <w:rFonts w:ascii="Arial" w:hAnsi="Arial" w:cs="Arial"/>
          <w:sz w:val="18"/>
          <w:szCs w:val="18"/>
        </w:rPr>
      </w:pPr>
      <w:r>
        <w:rPr>
          <w:rFonts w:ascii="Arial" w:hAnsi="Arial" w:cs="Arial"/>
          <w:sz w:val="18"/>
          <w:szCs w:val="18"/>
        </w:rPr>
        <w:tab/>
      </w:r>
    </w:p>
    <w:p w14:paraId="013CF518" w14:textId="77777777" w:rsidR="00437B39" w:rsidRDefault="00437B39" w:rsidP="00437B39">
      <w:pPr>
        <w:pStyle w:val="Nagwek"/>
        <w:tabs>
          <w:tab w:val="left" w:pos="709"/>
        </w:tabs>
        <w:spacing w:after="0" w:line="360" w:lineRule="auto"/>
        <w:jc w:val="both"/>
        <w:rPr>
          <w:rFonts w:ascii="Arial" w:hAnsi="Arial" w:cs="Arial"/>
          <w:sz w:val="18"/>
          <w:szCs w:val="18"/>
        </w:rPr>
      </w:pPr>
    </w:p>
    <w:p w14:paraId="1A9345A1" w14:textId="77777777" w:rsidR="00437B39" w:rsidRDefault="00437B39" w:rsidP="00437B39">
      <w:pPr>
        <w:spacing w:after="0" w:line="240" w:lineRule="auto"/>
        <w:jc w:val="both"/>
        <w:rPr>
          <w:rFonts w:ascii="Arial" w:hAnsi="Arial" w:cs="Arial"/>
          <w:b/>
          <w:i/>
          <w:sz w:val="18"/>
          <w:szCs w:val="18"/>
        </w:rPr>
      </w:pP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Z poważaniem</w:t>
      </w:r>
      <w:r>
        <w:rPr>
          <w:rFonts w:ascii="Arial" w:hAnsi="Arial" w:cs="Arial"/>
          <w:b/>
          <w:i/>
          <w:sz w:val="18"/>
          <w:szCs w:val="18"/>
        </w:rPr>
        <w:t xml:space="preserve">  </w:t>
      </w:r>
    </w:p>
    <w:p w14:paraId="1EE2F5E7" w14:textId="77777777" w:rsidR="00437B39" w:rsidRDefault="00437B39" w:rsidP="00437B39">
      <w:pPr>
        <w:pStyle w:val="Tekstpodstawowywcity"/>
        <w:spacing w:after="0" w:line="312" w:lineRule="auto"/>
        <w:ind w:left="0"/>
        <w:jc w:val="both"/>
        <w:rPr>
          <w:rFonts w:ascii="Arial" w:hAnsi="Arial" w:cs="Arial"/>
          <w:b/>
          <w:sz w:val="16"/>
          <w:szCs w:val="16"/>
          <w:u w:val="single"/>
        </w:rPr>
      </w:pPr>
    </w:p>
    <w:p w14:paraId="040057AE" w14:textId="77777777" w:rsidR="00437B39" w:rsidRDefault="00437B39" w:rsidP="00437B39">
      <w:pPr>
        <w:spacing w:after="0" w:line="360" w:lineRule="auto"/>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Dyrektor Kancelarii Marszałka</w:t>
      </w:r>
    </w:p>
    <w:p w14:paraId="1C306540" w14:textId="77777777" w:rsidR="00437B39" w:rsidRDefault="00437B39" w:rsidP="00437B39">
      <w:pPr>
        <w:spacing w:after="0" w:line="360" w:lineRule="auto"/>
        <w:ind w:left="4248" w:firstLine="708"/>
        <w:jc w:val="both"/>
        <w:rPr>
          <w:rFonts w:ascii="Arial" w:hAnsi="Arial" w:cs="Arial"/>
          <w:sz w:val="18"/>
          <w:szCs w:val="18"/>
        </w:rPr>
      </w:pPr>
      <w:r>
        <w:rPr>
          <w:rFonts w:ascii="Arial" w:hAnsi="Arial" w:cs="Arial"/>
          <w:sz w:val="18"/>
          <w:szCs w:val="18"/>
        </w:rPr>
        <w:t xml:space="preserve">                Magdalena Flis</w:t>
      </w:r>
    </w:p>
    <w:p w14:paraId="07A8F878" w14:textId="77777777" w:rsidR="00437B39" w:rsidRDefault="00437B39" w:rsidP="00437B39">
      <w:pPr>
        <w:spacing w:after="0" w:line="312" w:lineRule="auto"/>
        <w:jc w:val="both"/>
        <w:rPr>
          <w:rFonts w:ascii="Arial" w:hAnsi="Arial" w:cs="Arial"/>
          <w:sz w:val="18"/>
          <w:szCs w:val="18"/>
        </w:rPr>
      </w:pPr>
      <w:r>
        <w:rPr>
          <w:rFonts w:ascii="Arial" w:hAnsi="Arial" w:cs="Arial"/>
          <w:sz w:val="18"/>
          <w:szCs w:val="18"/>
        </w:rPr>
        <w:t xml:space="preserve">                                                                                     /podpisano kwalifikowanym podpisem elektronicznym/</w:t>
      </w:r>
    </w:p>
    <w:p w14:paraId="502985AB" w14:textId="1F5FDD94" w:rsidR="00437B39" w:rsidRDefault="00437B39" w:rsidP="00437B39">
      <w:pPr>
        <w:spacing w:after="0" w:line="312" w:lineRule="auto"/>
        <w:jc w:val="both"/>
        <w:rPr>
          <w:rFonts w:ascii="Arial" w:hAnsi="Arial" w:cs="Arial"/>
          <w:sz w:val="18"/>
          <w:szCs w:val="18"/>
        </w:rPr>
      </w:pPr>
    </w:p>
    <w:p w14:paraId="3BC447D7" w14:textId="77777777" w:rsidR="00437B39" w:rsidRDefault="00437B39" w:rsidP="00437B39">
      <w:pPr>
        <w:spacing w:after="0" w:line="312" w:lineRule="auto"/>
        <w:jc w:val="both"/>
        <w:rPr>
          <w:rFonts w:ascii="Arial" w:hAnsi="Arial" w:cs="Arial"/>
          <w:sz w:val="18"/>
          <w:szCs w:val="18"/>
        </w:rPr>
      </w:pPr>
    </w:p>
    <w:p w14:paraId="63F9D573" w14:textId="77777777" w:rsidR="00437B39" w:rsidRDefault="00437B39" w:rsidP="00437B39">
      <w:pPr>
        <w:spacing w:after="0" w:line="240" w:lineRule="auto"/>
        <w:ind w:right="83"/>
        <w:jc w:val="both"/>
        <w:rPr>
          <w:rFonts w:ascii="Arial" w:hAnsi="Arial" w:cs="Arial"/>
          <w:color w:val="A6A6A6"/>
          <w:sz w:val="16"/>
          <w:szCs w:val="16"/>
        </w:rPr>
      </w:pPr>
    </w:p>
    <w:p w14:paraId="027E7EF0" w14:textId="77777777" w:rsidR="00437B39" w:rsidRDefault="00437B39" w:rsidP="00437B39">
      <w:pPr>
        <w:spacing w:after="0" w:line="240" w:lineRule="auto"/>
        <w:ind w:right="83"/>
        <w:jc w:val="both"/>
        <w:rPr>
          <w:rFonts w:ascii="Arial" w:hAnsi="Arial" w:cs="Arial"/>
          <w:color w:val="A6A6A6"/>
          <w:sz w:val="16"/>
          <w:szCs w:val="16"/>
        </w:rPr>
      </w:pPr>
    </w:p>
    <w:p w14:paraId="49D86EB7" w14:textId="77777777" w:rsidR="00437B39" w:rsidRDefault="00437B39" w:rsidP="00437B39">
      <w:pPr>
        <w:spacing w:after="0" w:line="240" w:lineRule="auto"/>
        <w:ind w:right="83"/>
        <w:jc w:val="both"/>
        <w:rPr>
          <w:rFonts w:ascii="Arial" w:hAnsi="Arial" w:cs="Arial"/>
          <w:color w:val="A6A6A6"/>
          <w:sz w:val="16"/>
          <w:szCs w:val="16"/>
        </w:rPr>
      </w:pPr>
      <w:r>
        <w:rPr>
          <w:rFonts w:ascii="Arial" w:hAnsi="Arial" w:cs="Arial"/>
          <w:color w:val="A6A6A6"/>
          <w:sz w:val="16"/>
          <w:szCs w:val="16"/>
        </w:rPr>
        <w:t>Sprawę prowadzi:</w:t>
      </w:r>
    </w:p>
    <w:p w14:paraId="0F1C3ECC" w14:textId="77777777" w:rsidR="00437B39" w:rsidRDefault="00437B39" w:rsidP="00437B39">
      <w:pPr>
        <w:spacing w:after="0" w:line="240" w:lineRule="auto"/>
        <w:ind w:right="83"/>
        <w:jc w:val="both"/>
        <w:rPr>
          <w:rFonts w:ascii="Arial" w:hAnsi="Arial" w:cs="Arial"/>
          <w:color w:val="A6A6A6"/>
          <w:sz w:val="16"/>
          <w:szCs w:val="16"/>
        </w:rPr>
      </w:pPr>
      <w:r>
        <w:rPr>
          <w:rFonts w:ascii="Arial" w:hAnsi="Arial" w:cs="Arial"/>
          <w:color w:val="A6A6A6"/>
          <w:sz w:val="16"/>
          <w:szCs w:val="16"/>
        </w:rPr>
        <w:t>Luiza Rybicka</w:t>
      </w:r>
    </w:p>
    <w:p w14:paraId="49A1DA32" w14:textId="77777777" w:rsidR="00437B39" w:rsidRDefault="00437B39" w:rsidP="00437B39">
      <w:pPr>
        <w:spacing w:after="0" w:line="240" w:lineRule="auto"/>
        <w:ind w:right="83"/>
        <w:jc w:val="both"/>
        <w:rPr>
          <w:rFonts w:ascii="Arial" w:hAnsi="Arial" w:cs="Arial"/>
          <w:color w:val="A6A6A6"/>
          <w:sz w:val="16"/>
          <w:szCs w:val="16"/>
        </w:rPr>
      </w:pPr>
      <w:r>
        <w:rPr>
          <w:rFonts w:ascii="Arial" w:hAnsi="Arial" w:cs="Arial"/>
          <w:color w:val="A6A6A6"/>
          <w:sz w:val="16"/>
          <w:szCs w:val="16"/>
        </w:rPr>
        <w:t>tel. (022) 59 07 609</w:t>
      </w:r>
    </w:p>
    <w:p w14:paraId="613C91F2" w14:textId="77777777" w:rsidR="00437B39" w:rsidRDefault="00437B39" w:rsidP="00437B39">
      <w:pPr>
        <w:spacing w:after="0" w:line="240" w:lineRule="auto"/>
        <w:ind w:right="83"/>
        <w:jc w:val="both"/>
        <w:rPr>
          <w:rFonts w:ascii="Arial" w:hAnsi="Arial" w:cs="Arial"/>
          <w:color w:val="A6A6A6"/>
          <w:sz w:val="16"/>
          <w:szCs w:val="16"/>
        </w:rPr>
      </w:pPr>
    </w:p>
    <w:p w14:paraId="6BB7CC53" w14:textId="77777777" w:rsidR="00437B39" w:rsidRDefault="00437B39" w:rsidP="00437B39">
      <w:pPr>
        <w:spacing w:after="0" w:line="240" w:lineRule="auto"/>
        <w:ind w:right="83"/>
        <w:jc w:val="both"/>
        <w:rPr>
          <w:rFonts w:ascii="Arial" w:hAnsi="Arial" w:cs="Arial"/>
          <w:color w:val="A6A6A6"/>
          <w:sz w:val="16"/>
          <w:szCs w:val="16"/>
        </w:rPr>
      </w:pPr>
    </w:p>
    <w:p w14:paraId="05267D13" w14:textId="77777777" w:rsidR="00437B39" w:rsidRDefault="00437B39" w:rsidP="00437B39">
      <w:pPr>
        <w:spacing w:after="0" w:line="240" w:lineRule="auto"/>
        <w:ind w:right="83"/>
        <w:jc w:val="both"/>
        <w:rPr>
          <w:rFonts w:ascii="Arial" w:hAnsi="Arial" w:cs="Arial"/>
          <w:color w:val="A6A6A6"/>
          <w:sz w:val="16"/>
          <w:szCs w:val="16"/>
        </w:rPr>
      </w:pPr>
    </w:p>
    <w:p w14:paraId="3098EB30" w14:textId="77777777" w:rsidR="00437B39" w:rsidRDefault="00437B39" w:rsidP="00437B39">
      <w:pPr>
        <w:spacing w:after="0" w:line="240" w:lineRule="auto"/>
        <w:ind w:right="83"/>
        <w:jc w:val="both"/>
        <w:rPr>
          <w:rFonts w:ascii="Arial" w:hAnsi="Arial" w:cs="Arial"/>
          <w:color w:val="A6A6A6"/>
          <w:sz w:val="16"/>
          <w:szCs w:val="16"/>
        </w:rPr>
      </w:pPr>
    </w:p>
    <w:p w14:paraId="75836D7F" w14:textId="77777777" w:rsidR="00437B39" w:rsidRDefault="00437B39" w:rsidP="00437B39">
      <w:pPr>
        <w:spacing w:line="360" w:lineRule="auto"/>
        <w:rPr>
          <w:rFonts w:ascii="Arial" w:hAnsi="Arial" w:cs="Arial"/>
          <w:b/>
          <w:bCs/>
          <w:sz w:val="20"/>
          <w:u w:val="single"/>
        </w:rPr>
      </w:pPr>
      <w:r>
        <w:rPr>
          <w:rFonts w:ascii="Arial" w:hAnsi="Arial" w:cs="Arial"/>
          <w:b/>
          <w:bCs/>
          <w:sz w:val="20"/>
          <w:u w:val="single"/>
        </w:rPr>
        <w:lastRenderedPageBreak/>
        <w:t>Klauzula informacyjna:</w:t>
      </w:r>
    </w:p>
    <w:p w14:paraId="4E0C91E7" w14:textId="77777777" w:rsidR="00437B39" w:rsidRDefault="00437B39" w:rsidP="00437B39">
      <w:pPr>
        <w:spacing w:after="0" w:line="360" w:lineRule="auto"/>
        <w:rPr>
          <w:rFonts w:ascii="Arial" w:hAnsi="Arial" w:cs="Arial"/>
          <w:bCs/>
          <w:sz w:val="16"/>
          <w:u w:val="single"/>
        </w:rPr>
      </w:pPr>
      <w:r>
        <w:rPr>
          <w:rFonts w:ascii="Arial" w:hAnsi="Arial" w:cs="Arial"/>
          <w:bCs/>
          <w:sz w:val="16"/>
          <w:u w:val="single"/>
        </w:rPr>
        <w:t>Uprzejmie informuję, że:</w:t>
      </w:r>
    </w:p>
    <w:p w14:paraId="534632FE" w14:textId="77777777" w:rsidR="00437B39" w:rsidRDefault="00437B39" w:rsidP="00437B39">
      <w:pPr>
        <w:numPr>
          <w:ilvl w:val="0"/>
          <w:numId w:val="1"/>
        </w:numPr>
        <w:spacing w:after="0" w:line="360" w:lineRule="auto"/>
        <w:contextualSpacing/>
        <w:jc w:val="both"/>
        <w:rPr>
          <w:rFonts w:ascii="Arial" w:eastAsiaTheme="minorHAnsi" w:hAnsi="Arial" w:cs="Arial"/>
          <w:color w:val="000000"/>
          <w:sz w:val="16"/>
          <w:szCs w:val="16"/>
        </w:rPr>
      </w:pPr>
      <w:r>
        <w:rPr>
          <w:rFonts w:ascii="Arial" w:eastAsiaTheme="minorHAnsi" w:hAnsi="Arial" w:cs="Arial"/>
          <w:color w:val="000000"/>
          <w:sz w:val="16"/>
          <w:szCs w:val="16"/>
        </w:rPr>
        <w:t xml:space="preserve">Administratorem Danych Osobowych jest Województwo Mazowieckie, dane kontaktowe: Urząd Marszałkowski Województwa Mazowieckiego w Warszawie, ul. Jagiellońska 26, 03-719 Warszawa, tel. (22) 5979-100, email: </w:t>
      </w:r>
      <w:hyperlink r:id="rId9" w:history="1">
        <w:r>
          <w:rPr>
            <w:rStyle w:val="Hipercze"/>
            <w:rFonts w:ascii="Arial" w:eastAsiaTheme="minorHAnsi" w:hAnsi="Arial" w:cs="Arial"/>
            <w:color w:val="000000"/>
            <w:sz w:val="16"/>
            <w:szCs w:val="16"/>
          </w:rPr>
          <w:t>urzad_marszalkowski@mazovia.pl</w:t>
        </w:r>
      </w:hyperlink>
      <w:r>
        <w:rPr>
          <w:rFonts w:ascii="Arial" w:eastAsiaTheme="minorHAnsi" w:hAnsi="Arial" w:cs="Arial"/>
          <w:color w:val="000000"/>
          <w:sz w:val="16"/>
          <w:szCs w:val="16"/>
        </w:rPr>
        <w:t xml:space="preserve">, </w:t>
      </w:r>
      <w:proofErr w:type="spellStart"/>
      <w:r>
        <w:rPr>
          <w:rFonts w:ascii="Arial" w:eastAsiaTheme="minorHAnsi" w:hAnsi="Arial" w:cs="Arial"/>
          <w:color w:val="000000"/>
          <w:sz w:val="16"/>
          <w:szCs w:val="16"/>
        </w:rPr>
        <w:t>ePUAP</w:t>
      </w:r>
      <w:proofErr w:type="spellEnd"/>
      <w:r>
        <w:rPr>
          <w:rFonts w:ascii="Arial" w:eastAsiaTheme="minorHAnsi" w:hAnsi="Arial" w:cs="Arial"/>
          <w:color w:val="000000"/>
          <w:sz w:val="16"/>
          <w:szCs w:val="16"/>
        </w:rPr>
        <w:t>: /</w:t>
      </w:r>
      <w:proofErr w:type="spellStart"/>
      <w:r>
        <w:rPr>
          <w:rFonts w:ascii="Arial" w:eastAsiaTheme="minorHAnsi" w:hAnsi="Arial" w:cs="Arial"/>
          <w:color w:val="000000"/>
          <w:sz w:val="16"/>
          <w:szCs w:val="16"/>
        </w:rPr>
        <w:t>umwm</w:t>
      </w:r>
      <w:proofErr w:type="spellEnd"/>
      <w:r>
        <w:rPr>
          <w:rFonts w:ascii="Arial" w:eastAsiaTheme="minorHAnsi" w:hAnsi="Arial" w:cs="Arial"/>
          <w:color w:val="000000"/>
          <w:sz w:val="16"/>
          <w:szCs w:val="16"/>
        </w:rPr>
        <w:t>/</w:t>
      </w:r>
      <w:proofErr w:type="spellStart"/>
      <w:r>
        <w:rPr>
          <w:rFonts w:ascii="Arial" w:eastAsiaTheme="minorHAnsi" w:hAnsi="Arial" w:cs="Arial"/>
          <w:color w:val="000000"/>
          <w:sz w:val="16"/>
          <w:szCs w:val="16"/>
        </w:rPr>
        <w:t>esp</w:t>
      </w:r>
      <w:proofErr w:type="spellEnd"/>
      <w:r>
        <w:rPr>
          <w:rFonts w:ascii="Arial" w:eastAsiaTheme="minorHAnsi" w:hAnsi="Arial" w:cs="Arial"/>
          <w:color w:val="000000"/>
          <w:sz w:val="16"/>
          <w:szCs w:val="16"/>
        </w:rPr>
        <w:t>;</w:t>
      </w:r>
    </w:p>
    <w:p w14:paraId="471F1F94" w14:textId="77777777" w:rsidR="00437B39" w:rsidRDefault="00437B39" w:rsidP="00437B39">
      <w:pPr>
        <w:numPr>
          <w:ilvl w:val="0"/>
          <w:numId w:val="1"/>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 xml:space="preserve">Dane kontaktowe do inspektora ochrony danych to e-mail: </w:t>
      </w:r>
      <w:hyperlink r:id="rId10" w:history="1">
        <w:r>
          <w:rPr>
            <w:rStyle w:val="Hipercze"/>
            <w:rFonts w:ascii="Arial" w:eastAsiaTheme="minorHAnsi" w:hAnsi="Arial" w:cs="Arial"/>
            <w:color w:val="000000"/>
            <w:sz w:val="16"/>
            <w:szCs w:val="16"/>
            <w:lang w:eastAsia="pl-PL"/>
          </w:rPr>
          <w:t>iod@mazovia.pl</w:t>
        </w:r>
      </w:hyperlink>
      <w:r>
        <w:rPr>
          <w:rFonts w:ascii="Arial" w:eastAsiaTheme="minorHAnsi" w:hAnsi="Arial" w:cs="Arial"/>
          <w:color w:val="000000"/>
          <w:sz w:val="16"/>
          <w:szCs w:val="16"/>
          <w:lang w:eastAsia="pl-PL"/>
        </w:rPr>
        <w:t>.</w:t>
      </w:r>
    </w:p>
    <w:p w14:paraId="100B3A6C" w14:textId="77777777" w:rsidR="00437B39" w:rsidRDefault="00437B39" w:rsidP="00437B39">
      <w:pPr>
        <w:numPr>
          <w:ilvl w:val="0"/>
          <w:numId w:val="1"/>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Pani/Pana dane osobowe:</w:t>
      </w:r>
    </w:p>
    <w:p w14:paraId="19CD09EB" w14:textId="77777777" w:rsidR="00437B39" w:rsidRDefault="00437B39" w:rsidP="00437B39">
      <w:pPr>
        <w:numPr>
          <w:ilvl w:val="0"/>
          <w:numId w:val="2"/>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 xml:space="preserve">będą przetwarzane zgodnie z art. 6 ust. 1 lit. </w:t>
      </w:r>
      <w:r>
        <w:rPr>
          <w:rFonts w:ascii="Arial" w:eastAsiaTheme="minorHAnsi" w:hAnsi="Arial" w:cs="Arial"/>
          <w:sz w:val="16"/>
          <w:szCs w:val="16"/>
          <w:lang w:eastAsia="pl-PL"/>
        </w:rPr>
        <w:t>e</w:t>
      </w:r>
      <w:r>
        <w:rPr>
          <w:rFonts w:ascii="Arial" w:eastAsiaTheme="minorHAnsi" w:hAnsi="Arial" w:cs="Arial"/>
          <w:color w:val="FF0000"/>
          <w:sz w:val="16"/>
          <w:szCs w:val="16"/>
          <w:lang w:eastAsia="pl-PL"/>
        </w:rPr>
        <w:t xml:space="preserve"> </w:t>
      </w:r>
      <w:r>
        <w:rPr>
          <w:rFonts w:ascii="Arial" w:eastAsiaTheme="minorHAnsi" w:hAnsi="Arial" w:cs="Arial"/>
          <w:color w:val="000000"/>
          <w:sz w:val="16"/>
          <w:szCs w:val="16"/>
          <w:lang w:eastAsia="pl-PL"/>
        </w:rPr>
        <w:t>rozporządzenia Parlamentu i Rady UE z dnia 27 kwietnia 2016 r. w sprawie ochrony osób fizycznych w związku z przetwarzaniem danych osobowych i w sprawie swobodnego przepływu takich danych oraz uchylenia dyrektywy 95/46/WE (ogólne rozporządzenie o ochronie danych) w celu realizacji zadań publicznych w zakresie promocji walorów i możliwości rozwojowych na podstawie art. 11 ust. 2 ustawy z dnia 5 czerwca 1998 r. o samorządzie województwa (Dz. U. 1998 Nr 91 poz. 576);</w:t>
      </w:r>
    </w:p>
    <w:p w14:paraId="6A023730" w14:textId="77777777" w:rsidR="00437B39" w:rsidRDefault="00437B39" w:rsidP="00437B39">
      <w:pPr>
        <w:numPr>
          <w:ilvl w:val="0"/>
          <w:numId w:val="2"/>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mogą zostać udostępnione podmiotom świadczącym obsługę administracyjno-organizacyjną administratora oraz podmiotom uprawnionym na podstawie przepisów prawa;</w:t>
      </w:r>
    </w:p>
    <w:p w14:paraId="720C1CD4" w14:textId="77777777" w:rsidR="00437B39" w:rsidRDefault="00437B39" w:rsidP="00437B39">
      <w:pPr>
        <w:numPr>
          <w:ilvl w:val="0"/>
          <w:numId w:val="2"/>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będą przechowywane nie dłużej, niż to wynika z przepisów o archiwizacji;</w:t>
      </w:r>
    </w:p>
    <w:p w14:paraId="55BADC89" w14:textId="77777777" w:rsidR="00437B39" w:rsidRDefault="00437B39" w:rsidP="00437B39">
      <w:pPr>
        <w:numPr>
          <w:ilvl w:val="0"/>
          <w:numId w:val="2"/>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nie będą przetwarzane w sposób zautomatyzowany, w celu podjęcia decyzji w sprawie indywidualnej.</w:t>
      </w:r>
    </w:p>
    <w:p w14:paraId="7CAB66C8" w14:textId="77777777" w:rsidR="00437B39" w:rsidRDefault="00437B39" w:rsidP="00437B39">
      <w:pPr>
        <w:numPr>
          <w:ilvl w:val="0"/>
          <w:numId w:val="1"/>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W granicach i na zasadach określonych w przepisach prawa przysługuje Pani/Panu prawo żądania:</w:t>
      </w:r>
    </w:p>
    <w:p w14:paraId="5692FFE4" w14:textId="77777777" w:rsidR="00437B39" w:rsidRDefault="00437B39" w:rsidP="00437B39">
      <w:pPr>
        <w:numPr>
          <w:ilvl w:val="0"/>
          <w:numId w:val="3"/>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 xml:space="preserve">dostępu do swoich danych osobowych, ich sprostowania, usunięcia lub ograniczenia przetwarzania, </w:t>
      </w:r>
    </w:p>
    <w:p w14:paraId="606FA3C5" w14:textId="77777777" w:rsidR="00437B39" w:rsidRDefault="00437B39" w:rsidP="00437B39">
      <w:pPr>
        <w:numPr>
          <w:ilvl w:val="0"/>
          <w:numId w:val="3"/>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wniesienia sprzeciwu – z przyczyn związanych ze szczególną sytuacją – wobec przetwarzania;</w:t>
      </w:r>
    </w:p>
    <w:p w14:paraId="35EAA385" w14:textId="77777777" w:rsidR="00437B39" w:rsidRDefault="00437B39" w:rsidP="00437B39">
      <w:pPr>
        <w:numPr>
          <w:ilvl w:val="0"/>
          <w:numId w:val="3"/>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wniesienia skargi do organu nadzorczego, którym jest Prezes Urzędu Ochrony Danych Osobowych.</w:t>
      </w:r>
    </w:p>
    <w:p w14:paraId="058FEED3" w14:textId="77777777" w:rsidR="00437B39" w:rsidRDefault="00437B39" w:rsidP="00437B39">
      <w:pPr>
        <w:numPr>
          <w:ilvl w:val="0"/>
          <w:numId w:val="1"/>
        </w:numPr>
        <w:spacing w:after="0" w:line="360" w:lineRule="auto"/>
        <w:jc w:val="both"/>
        <w:rPr>
          <w:rFonts w:ascii="Arial" w:eastAsiaTheme="minorHAnsi" w:hAnsi="Arial" w:cs="Arial"/>
          <w:color w:val="000000"/>
          <w:sz w:val="16"/>
          <w:szCs w:val="16"/>
          <w:lang w:eastAsia="pl-PL"/>
        </w:rPr>
      </w:pPr>
      <w:r>
        <w:rPr>
          <w:rFonts w:ascii="Arial" w:eastAsiaTheme="minorHAnsi" w:hAnsi="Arial" w:cs="Arial"/>
          <w:color w:val="000000"/>
          <w:sz w:val="16"/>
          <w:szCs w:val="16"/>
          <w:lang w:eastAsia="pl-PL"/>
        </w:rPr>
        <w:t>Podanie danych jest dobrowolne.</w:t>
      </w:r>
      <w:bookmarkEnd w:id="2"/>
      <w:bookmarkEnd w:id="3"/>
    </w:p>
    <w:p w14:paraId="46AEC65A" w14:textId="77777777" w:rsidR="00214695" w:rsidRDefault="00214695" w:rsidP="00214695">
      <w:pPr>
        <w:spacing w:after="0" w:line="360" w:lineRule="auto"/>
        <w:jc w:val="both"/>
        <w:rPr>
          <w:rFonts w:ascii="Arial" w:hAnsi="Arial" w:cs="Arial"/>
          <w:sz w:val="18"/>
          <w:szCs w:val="18"/>
        </w:rPr>
      </w:pPr>
    </w:p>
    <w:p w14:paraId="39FC425D" w14:textId="77777777" w:rsidR="00214695" w:rsidRDefault="00214695" w:rsidP="00214695">
      <w:pPr>
        <w:spacing w:after="0" w:line="360" w:lineRule="auto"/>
        <w:rPr>
          <w:rFonts w:ascii="Arial" w:hAnsi="Arial" w:cs="Arial"/>
          <w:sz w:val="18"/>
          <w:szCs w:val="18"/>
        </w:rPr>
      </w:pPr>
    </w:p>
    <w:p w14:paraId="1D8AB132" w14:textId="77777777" w:rsidR="00214695" w:rsidRDefault="00214695" w:rsidP="00214695">
      <w:pPr>
        <w:spacing w:after="0" w:line="360" w:lineRule="auto"/>
        <w:jc w:val="both"/>
        <w:rPr>
          <w:rFonts w:ascii="Arial" w:hAnsi="Arial" w:cs="Arial"/>
          <w:sz w:val="18"/>
          <w:szCs w:val="18"/>
        </w:rPr>
      </w:pPr>
    </w:p>
    <w:sectPr w:rsidR="00214695" w:rsidSect="0061716A">
      <w:headerReference w:type="even" r:id="rId11"/>
      <w:headerReference w:type="default" r:id="rId12"/>
      <w:footerReference w:type="even" r:id="rId13"/>
      <w:footerReference w:type="default" r:id="rId14"/>
      <w:headerReference w:type="first" r:id="rId15"/>
      <w:footerReference w:type="first" r:id="rId16"/>
      <w:pgSz w:w="11906" w:h="16838" w:code="9"/>
      <w:pgMar w:top="1418" w:right="907" w:bottom="1418" w:left="1418" w:header="907"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AF0A" w14:textId="77777777" w:rsidR="00865234" w:rsidRDefault="00865234" w:rsidP="007D24A8">
      <w:pPr>
        <w:spacing w:after="0" w:line="240" w:lineRule="auto"/>
      </w:pPr>
      <w:r>
        <w:separator/>
      </w:r>
    </w:p>
  </w:endnote>
  <w:endnote w:type="continuationSeparator" w:id="0">
    <w:p w14:paraId="6E4425AF" w14:textId="77777777" w:rsidR="00865234" w:rsidRDefault="00865234" w:rsidP="007D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67D8" w14:textId="77777777" w:rsidR="00B46430" w:rsidRDefault="00B464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8531" w14:textId="77777777" w:rsidR="0061716A" w:rsidRPr="003A7BEA" w:rsidRDefault="0061716A" w:rsidP="0061716A">
    <w:pPr>
      <w:pStyle w:val="Stopka"/>
      <w:jc w:val="right"/>
      <w:rPr>
        <w:rFonts w:ascii="Arial" w:hAnsi="Arial" w:cs="Arial"/>
        <w:sz w:val="16"/>
        <w:szCs w:val="16"/>
      </w:rPr>
    </w:pPr>
    <w:r w:rsidRPr="003A7BEA">
      <w:rPr>
        <w:rFonts w:ascii="Arial" w:hAnsi="Arial" w:cs="Arial"/>
        <w:sz w:val="16"/>
        <w:szCs w:val="16"/>
      </w:rPr>
      <w:fldChar w:fldCharType="begin"/>
    </w:r>
    <w:r w:rsidRPr="003A7BEA">
      <w:rPr>
        <w:rFonts w:ascii="Arial" w:hAnsi="Arial" w:cs="Arial"/>
        <w:sz w:val="16"/>
        <w:szCs w:val="16"/>
      </w:rPr>
      <w:instrText xml:space="preserve"> PAGE   \* MERGEFORMAT </w:instrText>
    </w:r>
    <w:r w:rsidRPr="003A7BEA">
      <w:rPr>
        <w:rFonts w:ascii="Arial" w:hAnsi="Arial" w:cs="Arial"/>
        <w:sz w:val="16"/>
        <w:szCs w:val="16"/>
      </w:rPr>
      <w:fldChar w:fldCharType="separate"/>
    </w:r>
    <w:r w:rsidR="00D05771">
      <w:rPr>
        <w:rFonts w:ascii="Arial" w:hAnsi="Arial" w:cs="Arial"/>
        <w:noProof/>
        <w:sz w:val="16"/>
        <w:szCs w:val="16"/>
      </w:rPr>
      <w:t>2</w:t>
    </w:r>
    <w:r w:rsidRPr="003A7BEA">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C4C7" w14:textId="77777777" w:rsidR="00D05771" w:rsidRDefault="00D05771" w:rsidP="00D05771">
    <w:pPr>
      <w:pStyle w:val="ZnakZnakZnak1ZnakZnakZnakZnakZnak"/>
      <w:jc w:val="center"/>
      <w:rPr>
        <w:rFonts w:ascii="Arial" w:hAnsi="Arial" w:cs="Arial"/>
        <w:sz w:val="12"/>
        <w:szCs w:val="12"/>
      </w:rPr>
    </w:pPr>
    <w:r>
      <w:rPr>
        <w:rFonts w:ascii="Arial" w:hAnsi="Arial" w:cs="Arial"/>
        <w:sz w:val="12"/>
        <w:szCs w:val="12"/>
      </w:rPr>
      <w:t>_____________________________________________________________________________________________________________________________________</w:t>
    </w:r>
  </w:p>
  <w:p w14:paraId="3244BE20" w14:textId="1C210FDA" w:rsidR="00D05771" w:rsidRDefault="00012A1C" w:rsidP="00012A1C">
    <w:pPr>
      <w:jc w:val="center"/>
      <w:rPr>
        <w:rFonts w:ascii="Arial" w:hAnsi="Arial" w:cs="Arial"/>
        <w:sz w:val="12"/>
        <w:szCs w:val="12"/>
      </w:rPr>
    </w:pPr>
    <w:r>
      <w:rPr>
        <w:rFonts w:ascii="Arial" w:hAnsi="Arial" w:cs="Arial"/>
        <w:sz w:val="12"/>
        <w:szCs w:val="12"/>
      </w:rPr>
      <w:t xml:space="preserve">Laureat Polskiej Nagrody Jakości. Urząd realizuje zadania w oparciu o  zintegrowany system zarządzania zgodny z normami: </w:t>
    </w:r>
    <w:r>
      <w:rPr>
        <w:rFonts w:ascii="Arial" w:hAnsi="Arial" w:cs="Arial"/>
        <w:bCs/>
        <w:sz w:val="12"/>
        <w:szCs w:val="12"/>
      </w:rPr>
      <w:t>PN-EN ISO 9001:2015-10, PN-EN ISO/IEC 27001:2017-06, PN-EN ISO 14001:2015-09,</w:t>
    </w:r>
    <w:r>
      <w:rPr>
        <w:rFonts w:ascii="Arial" w:hAnsi="Arial" w:cs="Arial"/>
        <w:sz w:val="12"/>
        <w:szCs w:val="12"/>
      </w:rPr>
      <w:t xml:space="preserve"> PN-ISO </w:t>
    </w:r>
    <w:r>
      <w:rPr>
        <w:rFonts w:ascii="Arial" w:hAnsi="Arial" w:cs="Arial"/>
        <w:bCs/>
        <w:sz w:val="12"/>
        <w:szCs w:val="12"/>
      </w:rPr>
      <w:t>45001:2018-06, PN-ISO 37001:2017-05</w:t>
    </w:r>
    <w:r>
      <w:rPr>
        <w:rFonts w:ascii="Arial" w:hAnsi="Arial" w:cs="Arial"/>
        <w:sz w:val="12"/>
        <w:szCs w:val="12"/>
      </w:rPr>
      <w:t xml:space="preserve"> oraz na podstawie wytycznych PN-ISO 26000.</w:t>
    </w:r>
  </w:p>
  <w:p w14:paraId="123EAF83" w14:textId="77777777" w:rsidR="004C6960" w:rsidRPr="00D05771" w:rsidRDefault="009730BC" w:rsidP="00D05771">
    <w:pPr>
      <w:pStyle w:val="ZnakZnakZnak1ZnakZnakZnakZnakZnak"/>
      <w:jc w:val="center"/>
      <w:rPr>
        <w:rFonts w:ascii="Arial" w:hAnsi="Arial" w:cs="Arial"/>
        <w:sz w:val="12"/>
        <w:szCs w:val="12"/>
      </w:rPr>
    </w:pPr>
    <w:r>
      <w:rPr>
        <w:rFonts w:ascii="Arial" w:hAnsi="Arial" w:cs="Arial"/>
        <w:noProof/>
        <w:sz w:val="12"/>
        <w:szCs w:val="12"/>
      </w:rPr>
      <w:drawing>
        <wp:inline distT="0" distB="0" distL="0" distR="0" wp14:anchorId="4EC5F2DC" wp14:editId="1B02D324">
          <wp:extent cx="6083935" cy="4121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png"/>
                  <pic:cNvPicPr/>
                </pic:nvPicPr>
                <pic:blipFill>
                  <a:blip r:embed="rId1">
                    <a:extLst>
                      <a:ext uri="{28A0092B-C50C-407E-A947-70E740481C1C}">
                        <a14:useLocalDpi xmlns:a14="http://schemas.microsoft.com/office/drawing/2010/main" val="0"/>
                      </a:ext>
                    </a:extLst>
                  </a:blip>
                  <a:stretch>
                    <a:fillRect/>
                  </a:stretch>
                </pic:blipFill>
                <pic:spPr>
                  <a:xfrm>
                    <a:off x="0" y="0"/>
                    <a:ext cx="6083935" cy="41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829C" w14:textId="77777777" w:rsidR="00865234" w:rsidRDefault="00865234" w:rsidP="007D24A8">
      <w:pPr>
        <w:spacing w:after="0" w:line="240" w:lineRule="auto"/>
      </w:pPr>
      <w:r>
        <w:separator/>
      </w:r>
    </w:p>
  </w:footnote>
  <w:footnote w:type="continuationSeparator" w:id="0">
    <w:p w14:paraId="6442FBEB" w14:textId="77777777" w:rsidR="00865234" w:rsidRDefault="00865234" w:rsidP="007D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6D48" w14:textId="77777777" w:rsidR="00B46430" w:rsidRDefault="00B464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E806" w14:textId="77777777" w:rsidR="00B46430" w:rsidRDefault="00B464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738"/>
      <w:gridCol w:w="4843"/>
    </w:tblGrid>
    <w:tr w:rsidR="0061716A" w:rsidRPr="00314C0B" w14:paraId="540223C6" w14:textId="77777777" w:rsidTr="0061716A">
      <w:trPr>
        <w:trHeight w:hRule="exact" w:val="1588"/>
      </w:trPr>
      <w:tc>
        <w:tcPr>
          <w:tcW w:w="4742" w:type="dxa"/>
        </w:tcPr>
        <w:p w14:paraId="7BBB0B04" w14:textId="77777777" w:rsidR="0061716A" w:rsidRPr="006B21A5" w:rsidRDefault="0061716A" w:rsidP="0061716A">
          <w:pPr>
            <w:pStyle w:val="Nagwek"/>
            <w:spacing w:after="0" w:line="240" w:lineRule="auto"/>
            <w:rPr>
              <w:rFonts w:ascii="Arial" w:hAnsi="Arial" w:cs="Arial"/>
              <w:color w:val="000000"/>
              <w:sz w:val="15"/>
              <w:szCs w:val="15"/>
            </w:rPr>
          </w:pPr>
          <w:r w:rsidRPr="006B21A5">
            <w:rPr>
              <w:rFonts w:ascii="Arial" w:hAnsi="Arial" w:cs="Arial"/>
              <w:color w:val="000000"/>
              <w:sz w:val="15"/>
              <w:szCs w:val="15"/>
            </w:rPr>
            <w:t>Urząd Marszałkowski Województwa Mazowieckiego w Warszawie</w:t>
          </w:r>
        </w:p>
        <w:p w14:paraId="51A28F97" w14:textId="77777777" w:rsidR="0061716A" w:rsidRPr="006B21A5" w:rsidRDefault="007D24A8" w:rsidP="0061716A">
          <w:pPr>
            <w:pStyle w:val="Nagwek"/>
            <w:spacing w:after="0" w:line="240" w:lineRule="auto"/>
            <w:rPr>
              <w:rFonts w:ascii="Arial" w:hAnsi="Arial" w:cs="Arial"/>
              <w:color w:val="000000"/>
              <w:sz w:val="15"/>
              <w:szCs w:val="15"/>
            </w:rPr>
          </w:pPr>
          <w:r>
            <w:rPr>
              <w:rFonts w:ascii="Arial" w:hAnsi="Arial" w:cs="Arial"/>
              <w:color w:val="000000"/>
              <w:sz w:val="15"/>
              <w:szCs w:val="15"/>
            </w:rPr>
            <w:t>Kancelaria Marszałka</w:t>
          </w:r>
        </w:p>
        <w:p w14:paraId="646B6680" w14:textId="77777777" w:rsidR="0061716A" w:rsidRPr="006B21A5" w:rsidRDefault="007D24A8" w:rsidP="0061716A">
          <w:pPr>
            <w:pStyle w:val="Nagwek"/>
            <w:spacing w:after="0" w:line="240" w:lineRule="auto"/>
            <w:rPr>
              <w:rFonts w:ascii="Arial" w:hAnsi="Arial" w:cs="Arial"/>
              <w:color w:val="000000"/>
              <w:sz w:val="15"/>
              <w:szCs w:val="15"/>
            </w:rPr>
          </w:pPr>
          <w:r>
            <w:rPr>
              <w:rFonts w:ascii="Arial" w:hAnsi="Arial" w:cs="Arial"/>
              <w:color w:val="000000"/>
              <w:sz w:val="15"/>
              <w:szCs w:val="15"/>
            </w:rPr>
            <w:t>ul. Jagiellońska 26,</w:t>
          </w:r>
          <w:r w:rsidR="0043471E">
            <w:rPr>
              <w:rFonts w:ascii="Arial" w:hAnsi="Arial" w:cs="Arial"/>
              <w:color w:val="000000"/>
              <w:sz w:val="15"/>
              <w:szCs w:val="15"/>
            </w:rPr>
            <w:t xml:space="preserve"> </w:t>
          </w:r>
          <w:r>
            <w:rPr>
              <w:rFonts w:ascii="Arial" w:hAnsi="Arial" w:cs="Arial"/>
              <w:color w:val="000000"/>
              <w:sz w:val="15"/>
              <w:szCs w:val="15"/>
            </w:rPr>
            <w:t>03 – 719 Warszawa</w:t>
          </w:r>
        </w:p>
        <w:p w14:paraId="074823C1" w14:textId="77777777" w:rsidR="0061716A" w:rsidRPr="001D1DE5" w:rsidRDefault="007D24A8" w:rsidP="0061716A">
          <w:pPr>
            <w:pStyle w:val="Nagwek"/>
            <w:spacing w:after="0" w:line="240" w:lineRule="auto"/>
            <w:rPr>
              <w:rFonts w:ascii="Arial" w:hAnsi="Arial" w:cs="Arial"/>
              <w:color w:val="000000"/>
              <w:sz w:val="15"/>
              <w:szCs w:val="15"/>
            </w:rPr>
          </w:pPr>
          <w:r w:rsidRPr="001D1DE5">
            <w:rPr>
              <w:rFonts w:ascii="Arial" w:hAnsi="Arial" w:cs="Arial"/>
              <w:color w:val="000000"/>
              <w:sz w:val="15"/>
              <w:szCs w:val="15"/>
            </w:rPr>
            <w:t>tel. (+48 22</w:t>
          </w:r>
          <w:r w:rsidR="0061716A" w:rsidRPr="001D1DE5">
            <w:rPr>
              <w:rFonts w:ascii="Arial" w:hAnsi="Arial" w:cs="Arial"/>
              <w:color w:val="000000"/>
              <w:sz w:val="15"/>
              <w:szCs w:val="15"/>
            </w:rPr>
            <w:t xml:space="preserve">) </w:t>
          </w:r>
          <w:r w:rsidRPr="001D1DE5">
            <w:rPr>
              <w:rFonts w:ascii="Arial" w:hAnsi="Arial" w:cs="Arial"/>
              <w:color w:val="000000"/>
              <w:sz w:val="15"/>
              <w:szCs w:val="15"/>
            </w:rPr>
            <w:t>59 07 802</w:t>
          </w:r>
          <w:r w:rsidR="0061716A" w:rsidRPr="001D1DE5">
            <w:rPr>
              <w:rFonts w:ascii="Arial" w:hAnsi="Arial" w:cs="Arial"/>
              <w:color w:val="000000"/>
              <w:sz w:val="15"/>
              <w:szCs w:val="15"/>
            </w:rPr>
            <w:t>, fax: (</w:t>
          </w:r>
          <w:r w:rsidRPr="001D1DE5">
            <w:rPr>
              <w:rFonts w:ascii="Arial" w:hAnsi="Arial" w:cs="Arial"/>
              <w:color w:val="000000"/>
              <w:sz w:val="15"/>
              <w:szCs w:val="15"/>
            </w:rPr>
            <w:t>+48 22</w:t>
          </w:r>
          <w:r w:rsidR="0061716A" w:rsidRPr="001D1DE5">
            <w:rPr>
              <w:rFonts w:ascii="Arial" w:hAnsi="Arial" w:cs="Arial"/>
              <w:color w:val="000000"/>
              <w:sz w:val="15"/>
              <w:szCs w:val="15"/>
            </w:rPr>
            <w:t xml:space="preserve">) </w:t>
          </w:r>
          <w:r w:rsidRPr="001D1DE5">
            <w:rPr>
              <w:rFonts w:ascii="Arial" w:hAnsi="Arial" w:cs="Arial"/>
              <w:color w:val="000000"/>
              <w:sz w:val="15"/>
              <w:szCs w:val="15"/>
            </w:rPr>
            <w:t>59 07 815</w:t>
          </w:r>
        </w:p>
        <w:p w14:paraId="75906220" w14:textId="77777777" w:rsidR="0061716A" w:rsidRDefault="007D24A8" w:rsidP="007D24A8">
          <w:pPr>
            <w:pStyle w:val="Nagwek"/>
            <w:spacing w:after="0" w:line="240" w:lineRule="auto"/>
            <w:rPr>
              <w:rFonts w:ascii="Arial" w:hAnsi="Arial" w:cs="Arial"/>
              <w:color w:val="000000"/>
              <w:sz w:val="15"/>
              <w:szCs w:val="15"/>
              <w:lang w:val="en-US"/>
            </w:rPr>
          </w:pPr>
          <w:r w:rsidRPr="007D24A8">
            <w:rPr>
              <w:rFonts w:ascii="Arial" w:hAnsi="Arial" w:cs="Arial"/>
              <w:color w:val="000000"/>
              <w:sz w:val="15"/>
              <w:szCs w:val="15"/>
              <w:lang w:val="en-US"/>
            </w:rPr>
            <w:t xml:space="preserve">e-mail: </w:t>
          </w:r>
          <w:r w:rsidR="00CA3409" w:rsidRPr="00CA3409">
            <w:rPr>
              <w:rFonts w:ascii="Arial" w:hAnsi="Arial" w:cs="Arial"/>
              <w:sz w:val="15"/>
              <w:szCs w:val="15"/>
              <w:lang w:val="en-US"/>
            </w:rPr>
            <w:t>sekretariatkm@mazovia.pl</w:t>
          </w:r>
        </w:p>
        <w:p w14:paraId="3F115C9D" w14:textId="77777777" w:rsidR="00CA3409" w:rsidRPr="007D24A8" w:rsidRDefault="00CA3409" w:rsidP="007D24A8">
          <w:pPr>
            <w:pStyle w:val="Nagwek"/>
            <w:spacing w:after="0" w:line="240" w:lineRule="auto"/>
            <w:rPr>
              <w:rFonts w:ascii="Arial" w:hAnsi="Arial" w:cs="Arial"/>
              <w:color w:val="000000"/>
              <w:sz w:val="15"/>
              <w:szCs w:val="15"/>
              <w:lang w:val="en-US"/>
            </w:rPr>
          </w:pPr>
          <w:r>
            <w:rPr>
              <w:rFonts w:ascii="Arial" w:hAnsi="Arial" w:cs="Arial"/>
              <w:color w:val="000000"/>
              <w:sz w:val="15"/>
              <w:szCs w:val="15"/>
              <w:lang w:val="en-US"/>
            </w:rPr>
            <w:t>www.mazovia.pl</w:t>
          </w:r>
        </w:p>
      </w:tc>
      <w:tc>
        <w:tcPr>
          <w:tcW w:w="4849" w:type="dxa"/>
        </w:tcPr>
        <w:p w14:paraId="181AB799" w14:textId="77777777" w:rsidR="0061716A" w:rsidRPr="007D24A8" w:rsidRDefault="00662442" w:rsidP="0061716A">
          <w:pPr>
            <w:pStyle w:val="Nagwek"/>
            <w:spacing w:after="0" w:line="240" w:lineRule="auto"/>
            <w:rPr>
              <w:rFonts w:ascii="Arial" w:hAnsi="Arial" w:cs="Arial"/>
              <w:color w:val="000000"/>
              <w:sz w:val="15"/>
              <w:szCs w:val="15"/>
              <w:lang w:val="en-US"/>
            </w:rPr>
          </w:pPr>
          <w:r w:rsidRPr="006B21A5">
            <w:rPr>
              <w:rFonts w:ascii="Arial" w:hAnsi="Arial" w:cs="Arial"/>
              <w:noProof/>
              <w:color w:val="000000"/>
              <w:sz w:val="15"/>
              <w:szCs w:val="15"/>
              <w:lang w:eastAsia="pl-PL"/>
            </w:rPr>
            <w:drawing>
              <wp:anchor distT="0" distB="0" distL="114300" distR="114300" simplePos="0" relativeHeight="251657216" behindDoc="1" locked="0" layoutInCell="1" allowOverlap="1" wp14:anchorId="408977E0" wp14:editId="74C899EC">
                <wp:simplePos x="0" y="0"/>
                <wp:positionH relativeFrom="column">
                  <wp:posOffset>258445</wp:posOffset>
                </wp:positionH>
                <wp:positionV relativeFrom="paragraph">
                  <wp:posOffset>93345</wp:posOffset>
                </wp:positionV>
                <wp:extent cx="2819400" cy="542925"/>
                <wp:effectExtent l="0" t="0" r="0" b="9525"/>
                <wp:wrapNone/>
                <wp:docPr id="3" name="Obraz 1"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claim)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234FCC" w14:textId="77777777" w:rsidR="0061716A" w:rsidRPr="007D24A8" w:rsidRDefault="0061716A">
    <w:pPr>
      <w:pStyle w:val="Nagwek"/>
      <w:rPr>
        <w:rFonts w:ascii="Arial" w:hAnsi="Arial" w:cs="Arial"/>
        <w:sz w:val="15"/>
        <w:szCs w:val="15"/>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2CA"/>
    <w:multiLevelType w:val="hybridMultilevel"/>
    <w:tmpl w:val="717072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EBF1F87"/>
    <w:multiLevelType w:val="hybridMultilevel"/>
    <w:tmpl w:val="8FECD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285511C"/>
    <w:multiLevelType w:val="hybridMultilevel"/>
    <w:tmpl w:val="6DFA6CEE"/>
    <w:lvl w:ilvl="0" w:tplc="624EA7CC">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A8"/>
    <w:rsid w:val="00012A1C"/>
    <w:rsid w:val="0002010C"/>
    <w:rsid w:val="000D5264"/>
    <w:rsid w:val="0012695D"/>
    <w:rsid w:val="00132A15"/>
    <w:rsid w:val="001572AA"/>
    <w:rsid w:val="00167B5B"/>
    <w:rsid w:val="001A4003"/>
    <w:rsid w:val="001D1DE5"/>
    <w:rsid w:val="00214695"/>
    <w:rsid w:val="00221666"/>
    <w:rsid w:val="00246911"/>
    <w:rsid w:val="00314C0B"/>
    <w:rsid w:val="00361557"/>
    <w:rsid w:val="0043471E"/>
    <w:rsid w:val="00437B39"/>
    <w:rsid w:val="004C6208"/>
    <w:rsid w:val="004C6960"/>
    <w:rsid w:val="004E7BE6"/>
    <w:rsid w:val="00506A20"/>
    <w:rsid w:val="0061716A"/>
    <w:rsid w:val="00647373"/>
    <w:rsid w:val="00662442"/>
    <w:rsid w:val="00687FB6"/>
    <w:rsid w:val="00767D01"/>
    <w:rsid w:val="007D24A8"/>
    <w:rsid w:val="00865234"/>
    <w:rsid w:val="009730BC"/>
    <w:rsid w:val="009973EC"/>
    <w:rsid w:val="009F43A8"/>
    <w:rsid w:val="00A2454A"/>
    <w:rsid w:val="00A3084F"/>
    <w:rsid w:val="00A73CFC"/>
    <w:rsid w:val="00B14305"/>
    <w:rsid w:val="00B46430"/>
    <w:rsid w:val="00B81B8B"/>
    <w:rsid w:val="00C53849"/>
    <w:rsid w:val="00CA3409"/>
    <w:rsid w:val="00CC7D56"/>
    <w:rsid w:val="00D05771"/>
    <w:rsid w:val="00E92E8A"/>
    <w:rsid w:val="00EA04AF"/>
    <w:rsid w:val="00EB5BF9"/>
    <w:rsid w:val="00ED35EA"/>
    <w:rsid w:val="00F84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E6FDDD"/>
  <w15:chartTrackingRefBased/>
  <w15:docId w15:val="{CDA1D097-844F-409C-80CF-D39EE4D6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24A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24A8"/>
    <w:pPr>
      <w:tabs>
        <w:tab w:val="center" w:pos="4536"/>
        <w:tab w:val="right" w:pos="9072"/>
      </w:tabs>
    </w:pPr>
  </w:style>
  <w:style w:type="character" w:customStyle="1" w:styleId="NagwekZnak">
    <w:name w:val="Nagłówek Znak"/>
    <w:link w:val="Nagwek"/>
    <w:uiPriority w:val="99"/>
    <w:rsid w:val="007D24A8"/>
    <w:rPr>
      <w:rFonts w:ascii="Calibri" w:eastAsia="Calibri" w:hAnsi="Calibri" w:cs="Times New Roman"/>
    </w:rPr>
  </w:style>
  <w:style w:type="paragraph" w:styleId="Stopka">
    <w:name w:val="footer"/>
    <w:basedOn w:val="Normalny"/>
    <w:link w:val="StopkaZnak"/>
    <w:uiPriority w:val="99"/>
    <w:unhideWhenUsed/>
    <w:rsid w:val="007D24A8"/>
    <w:pPr>
      <w:tabs>
        <w:tab w:val="center" w:pos="4536"/>
        <w:tab w:val="right" w:pos="9072"/>
      </w:tabs>
    </w:pPr>
  </w:style>
  <w:style w:type="character" w:customStyle="1" w:styleId="StopkaZnak">
    <w:name w:val="Stopka Znak"/>
    <w:link w:val="Stopka"/>
    <w:uiPriority w:val="99"/>
    <w:rsid w:val="007D24A8"/>
    <w:rPr>
      <w:rFonts w:ascii="Calibri" w:eastAsia="Calibri" w:hAnsi="Calibri" w:cs="Times New Roman"/>
    </w:rPr>
  </w:style>
  <w:style w:type="paragraph" w:customStyle="1" w:styleId="ZnakZnakZnak1ZnakZnakZnakZnakZnak">
    <w:name w:val="Znak Znak Znak1 Znak Znak Znak Znak Znak"/>
    <w:basedOn w:val="Normalny"/>
    <w:rsid w:val="007D24A8"/>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7D24A8"/>
    <w:rPr>
      <w:color w:val="0000FF"/>
      <w:u w:val="single"/>
    </w:rPr>
  </w:style>
  <w:style w:type="paragraph" w:styleId="Tekstpodstawowywcity">
    <w:name w:val="Body Text Indent"/>
    <w:basedOn w:val="Normalny"/>
    <w:link w:val="TekstpodstawowywcityZnak"/>
    <w:uiPriority w:val="99"/>
    <w:semiHidden/>
    <w:unhideWhenUsed/>
    <w:rsid w:val="00437B39"/>
    <w:pPr>
      <w:spacing w:after="120"/>
      <w:ind w:left="283"/>
    </w:pPr>
  </w:style>
  <w:style w:type="character" w:customStyle="1" w:styleId="TekstpodstawowywcityZnak">
    <w:name w:val="Tekst podstawowy wcięty Znak"/>
    <w:basedOn w:val="Domylnaczcionkaakapitu"/>
    <w:link w:val="Tekstpodstawowywcity"/>
    <w:uiPriority w:val="99"/>
    <w:semiHidden/>
    <w:rsid w:val="00437B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175">
      <w:bodyDiv w:val="1"/>
      <w:marLeft w:val="0"/>
      <w:marRight w:val="0"/>
      <w:marTop w:val="0"/>
      <w:marBottom w:val="0"/>
      <w:divBdr>
        <w:top w:val="none" w:sz="0" w:space="0" w:color="auto"/>
        <w:left w:val="none" w:sz="0" w:space="0" w:color="auto"/>
        <w:bottom w:val="none" w:sz="0" w:space="0" w:color="auto"/>
        <w:right w:val="none" w:sz="0" w:space="0" w:color="auto"/>
      </w:divBdr>
    </w:div>
    <w:div w:id="370150161">
      <w:bodyDiv w:val="1"/>
      <w:marLeft w:val="0"/>
      <w:marRight w:val="0"/>
      <w:marTop w:val="0"/>
      <w:marBottom w:val="0"/>
      <w:divBdr>
        <w:top w:val="none" w:sz="0" w:space="0" w:color="auto"/>
        <w:left w:val="none" w:sz="0" w:space="0" w:color="auto"/>
        <w:bottom w:val="none" w:sz="0" w:space="0" w:color="auto"/>
        <w:right w:val="none" w:sz="0" w:space="0" w:color="auto"/>
      </w:divBdr>
    </w:div>
    <w:div w:id="422074369">
      <w:bodyDiv w:val="1"/>
      <w:marLeft w:val="0"/>
      <w:marRight w:val="0"/>
      <w:marTop w:val="0"/>
      <w:marBottom w:val="0"/>
      <w:divBdr>
        <w:top w:val="none" w:sz="0" w:space="0" w:color="auto"/>
        <w:left w:val="none" w:sz="0" w:space="0" w:color="auto"/>
        <w:bottom w:val="none" w:sz="0" w:space="0" w:color="auto"/>
        <w:right w:val="none" w:sz="0" w:space="0" w:color="auto"/>
      </w:divBdr>
    </w:div>
    <w:div w:id="498085777">
      <w:bodyDiv w:val="1"/>
      <w:marLeft w:val="0"/>
      <w:marRight w:val="0"/>
      <w:marTop w:val="0"/>
      <w:marBottom w:val="0"/>
      <w:divBdr>
        <w:top w:val="none" w:sz="0" w:space="0" w:color="auto"/>
        <w:left w:val="none" w:sz="0" w:space="0" w:color="auto"/>
        <w:bottom w:val="none" w:sz="0" w:space="0" w:color="auto"/>
        <w:right w:val="none" w:sz="0" w:space="0" w:color="auto"/>
      </w:divBdr>
    </w:div>
    <w:div w:id="704672784">
      <w:bodyDiv w:val="1"/>
      <w:marLeft w:val="0"/>
      <w:marRight w:val="0"/>
      <w:marTop w:val="0"/>
      <w:marBottom w:val="0"/>
      <w:divBdr>
        <w:top w:val="none" w:sz="0" w:space="0" w:color="auto"/>
        <w:left w:val="none" w:sz="0" w:space="0" w:color="auto"/>
        <w:bottom w:val="none" w:sz="0" w:space="0" w:color="auto"/>
        <w:right w:val="none" w:sz="0" w:space="0" w:color="auto"/>
      </w:divBdr>
    </w:div>
    <w:div w:id="951476537">
      <w:bodyDiv w:val="1"/>
      <w:marLeft w:val="0"/>
      <w:marRight w:val="0"/>
      <w:marTop w:val="0"/>
      <w:marBottom w:val="0"/>
      <w:divBdr>
        <w:top w:val="none" w:sz="0" w:space="0" w:color="auto"/>
        <w:left w:val="none" w:sz="0" w:space="0" w:color="auto"/>
        <w:bottom w:val="none" w:sz="0" w:space="0" w:color="auto"/>
        <w:right w:val="none" w:sz="0" w:space="0" w:color="auto"/>
      </w:divBdr>
    </w:div>
    <w:div w:id="1386642577">
      <w:bodyDiv w:val="1"/>
      <w:marLeft w:val="0"/>
      <w:marRight w:val="0"/>
      <w:marTop w:val="0"/>
      <w:marBottom w:val="0"/>
      <w:divBdr>
        <w:top w:val="none" w:sz="0" w:space="0" w:color="auto"/>
        <w:left w:val="none" w:sz="0" w:space="0" w:color="auto"/>
        <w:bottom w:val="none" w:sz="0" w:space="0" w:color="auto"/>
        <w:right w:val="none" w:sz="0" w:space="0" w:color="auto"/>
      </w:divBdr>
    </w:div>
    <w:div w:id="1428816848">
      <w:bodyDiv w:val="1"/>
      <w:marLeft w:val="0"/>
      <w:marRight w:val="0"/>
      <w:marTop w:val="0"/>
      <w:marBottom w:val="0"/>
      <w:divBdr>
        <w:top w:val="none" w:sz="0" w:space="0" w:color="auto"/>
        <w:left w:val="none" w:sz="0" w:space="0" w:color="auto"/>
        <w:bottom w:val="none" w:sz="0" w:space="0" w:color="auto"/>
        <w:right w:val="none" w:sz="0" w:space="0" w:color="auto"/>
      </w:divBdr>
    </w:div>
    <w:div w:id="1520242428">
      <w:bodyDiv w:val="1"/>
      <w:marLeft w:val="0"/>
      <w:marRight w:val="0"/>
      <w:marTop w:val="0"/>
      <w:marBottom w:val="0"/>
      <w:divBdr>
        <w:top w:val="none" w:sz="0" w:space="0" w:color="auto"/>
        <w:left w:val="none" w:sz="0" w:space="0" w:color="auto"/>
        <w:bottom w:val="none" w:sz="0" w:space="0" w:color="auto"/>
        <w:right w:val="none" w:sz="0" w:space="0" w:color="auto"/>
      </w:divBdr>
    </w:div>
    <w:div w:id="15267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iw@mazovia.pl"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ww.mazovia.pl"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mailto:iod@mazovia.pl" TargetMode="External" Id="rId10" /><Relationship Type="http://schemas.openxmlformats.org/officeDocument/2006/relationships/webSettings" Target="webSettings.xml" Id="rId4" /><Relationship Type="http://schemas.openxmlformats.org/officeDocument/2006/relationships/hyperlink" Target="mailto:urzad_marszalkowski@mazovia.pl" TargetMode="External" Id="rId9" /><Relationship Type="http://schemas.openxmlformats.org/officeDocument/2006/relationships/footer" Target="footer2.xml" Id="rId14" /><Relationship Type="http://schemas.openxmlformats.org/officeDocument/2006/relationships/image" Target="/word/media/5da4409d-851a-4716-bdc7-9bcff0e50297.jpeg" Id="R50224013b64f44ec"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3591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SYGNATURA SPRAWY</vt:lpstr>
    </vt:vector>
  </TitlesOfParts>
  <Company>UMWM</Company>
  <LinksUpToDate>false</LinksUpToDate>
  <CharactersWithSpaces>4181</CharactersWithSpaces>
  <SharedDoc>false</SharedDoc>
  <HLinks>
    <vt:vector size="6" baseType="variant">
      <vt:variant>
        <vt:i4>8257624</vt:i4>
      </vt:variant>
      <vt:variant>
        <vt:i4>3</vt:i4>
      </vt:variant>
      <vt:variant>
        <vt:i4>0</vt:i4>
      </vt:variant>
      <vt:variant>
        <vt:i4>5</vt:i4>
      </vt:variant>
      <vt:variant>
        <vt:lpwstr>mailto:sekretariatkm@mazovia.pl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SYGNATURA SPRAWY</dc:title>
  <dc:subject/>
  <dc:creator>ssztark</dc:creator>
  <cp:keywords/>
  <dc:description/>
  <cp:lastModifiedBy>Rybicka Luiza</cp:lastModifiedBy>
  <cp:revision>2</cp:revision>
  <dcterms:created xsi:type="dcterms:W3CDTF">2022-02-16T10:13:00Z</dcterms:created>
  <dcterms:modified xsi:type="dcterms:W3CDTF">2022-02-16T10:13:00Z</dcterms:modified>
</cp:coreProperties>
</file>