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168E" w14:textId="016833D4" w:rsidR="004B59BB" w:rsidRPr="00061C4D" w:rsidRDefault="00187AA2" w:rsidP="00061C4D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50E01">
        <w:rPr>
          <w:b/>
          <w:bCs/>
          <w:sz w:val="24"/>
          <w:szCs w:val="24"/>
        </w:rPr>
        <w:t xml:space="preserve">Zasady bezpiecznego korzystania </w:t>
      </w:r>
      <w:r w:rsidR="000F3B8D" w:rsidRPr="00850E01">
        <w:rPr>
          <w:b/>
          <w:bCs/>
          <w:sz w:val="24"/>
          <w:szCs w:val="24"/>
        </w:rPr>
        <w:t xml:space="preserve">z pojazdów publicznego transportu zbiorowego </w:t>
      </w:r>
      <w:r w:rsidR="00C046F5" w:rsidRPr="00850E01">
        <w:rPr>
          <w:b/>
          <w:sz w:val="24"/>
          <w:szCs w:val="24"/>
        </w:rPr>
        <w:br/>
      </w:r>
      <w:r w:rsidR="004B59BB" w:rsidRPr="00850E01">
        <w:rPr>
          <w:b/>
          <w:bCs/>
          <w:sz w:val="24"/>
          <w:szCs w:val="24"/>
        </w:rPr>
        <w:t>w</w:t>
      </w:r>
      <w:r w:rsidR="00573A20" w:rsidRPr="00850E01">
        <w:rPr>
          <w:b/>
          <w:bCs/>
          <w:sz w:val="24"/>
          <w:szCs w:val="24"/>
        </w:rPr>
        <w:t xml:space="preserve"> </w:t>
      </w:r>
      <w:r w:rsidR="004B59BB" w:rsidRPr="00850E01">
        <w:rPr>
          <w:b/>
          <w:bCs/>
          <w:sz w:val="24"/>
          <w:szCs w:val="24"/>
        </w:rPr>
        <w:t xml:space="preserve">trakcie epidemii </w:t>
      </w:r>
      <w:r w:rsidR="007D3AEA" w:rsidRPr="00850E01">
        <w:rPr>
          <w:b/>
          <w:bCs/>
          <w:sz w:val="24"/>
          <w:szCs w:val="24"/>
        </w:rPr>
        <w:t>SARS</w:t>
      </w:r>
      <w:r w:rsidR="00CD2088" w:rsidRPr="00850E01">
        <w:rPr>
          <w:b/>
          <w:bCs/>
          <w:sz w:val="24"/>
          <w:szCs w:val="24"/>
        </w:rPr>
        <w:t>-</w:t>
      </w:r>
      <w:r w:rsidR="007D3AEA" w:rsidRPr="00850E01">
        <w:rPr>
          <w:b/>
          <w:bCs/>
          <w:sz w:val="24"/>
          <w:szCs w:val="24"/>
        </w:rPr>
        <w:t>CoV-2</w:t>
      </w:r>
      <w:r w:rsidR="004B59BB" w:rsidRPr="00850E01">
        <w:rPr>
          <w:b/>
          <w:bCs/>
          <w:sz w:val="24"/>
          <w:szCs w:val="24"/>
        </w:rPr>
        <w:t xml:space="preserve"> w Polsce.</w:t>
      </w:r>
      <w:r w:rsidR="004B59BB" w:rsidRPr="00850E01">
        <w:rPr>
          <w:b/>
          <w:bCs/>
          <w:sz w:val="24"/>
          <w:szCs w:val="24"/>
        </w:rPr>
        <w:br/>
      </w:r>
      <w:r w:rsidR="00573A20" w:rsidRPr="00850E01">
        <w:rPr>
          <w:b/>
          <w:bCs/>
          <w:color w:val="000000" w:themeColor="text1"/>
          <w:sz w:val="24"/>
          <w:szCs w:val="24"/>
        </w:rPr>
        <w:t xml:space="preserve">Ministerstwo </w:t>
      </w:r>
      <w:r w:rsidRPr="00850E01">
        <w:rPr>
          <w:b/>
          <w:bCs/>
          <w:color w:val="000000" w:themeColor="text1"/>
          <w:sz w:val="24"/>
          <w:szCs w:val="24"/>
        </w:rPr>
        <w:t>Infrastruktury</w:t>
      </w:r>
      <w:r w:rsidR="00061C4D"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="00573A20" w:rsidRPr="00850E01">
        <w:rPr>
          <w:b/>
          <w:bCs/>
          <w:color w:val="000000" w:themeColor="text1"/>
          <w:sz w:val="24"/>
          <w:szCs w:val="24"/>
        </w:rPr>
        <w:t>202</w:t>
      </w:r>
      <w:r w:rsidR="002C14B8">
        <w:rPr>
          <w:b/>
          <w:bCs/>
          <w:color w:val="000000" w:themeColor="text1"/>
          <w:sz w:val="24"/>
          <w:szCs w:val="24"/>
        </w:rPr>
        <w:t>1</w:t>
      </w:r>
      <w:r w:rsidR="00370F30"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14:paraId="17CB8BB1" w14:textId="77777777" w:rsidR="00BA4B4E" w:rsidRPr="00850E01" w:rsidRDefault="00BA4B4E" w:rsidP="00D23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1C9325A" w14:textId="74D54A6A" w:rsidR="00187AA2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14:paraId="3594B8F3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3A54D5" w14:textId="73D008E7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14:paraId="0EF275A4" w14:textId="292579BA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 w:rsidR="00A07734"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 w:rsidR="00A07734"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 w:rsidR="00A07734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14:paraId="5CA9CB5D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B36012" w14:textId="3179552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6C47F01" w14:textId="1108C781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14:paraId="57924F3B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196B2F0" w14:textId="13115133" w:rsidR="006D6E80" w:rsidRPr="00850E01" w:rsidRDefault="006D6E80" w:rsidP="006D6E8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</w:t>
      </w:r>
      <w:r w:rsidR="00061C4D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14:paraId="157EAFE7" w14:textId="77777777" w:rsidR="006D6E80" w:rsidRPr="00850E01" w:rsidRDefault="006D6E80" w:rsidP="006D6E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17A68D" w14:textId="3A0C03D1" w:rsidR="006D6E80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 w:rsidR="005B76E6"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</w:t>
      </w:r>
      <w:r w:rsidR="00E72B69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wpu</w:t>
      </w:r>
      <w:r w:rsidR="005B76E6"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 w:rsidR="00E34539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 w:rsidR="00E34539">
        <w:rPr>
          <w:rFonts w:cstheme="minorHAnsi"/>
          <w:color w:val="000000"/>
          <w:sz w:val="24"/>
          <w:szCs w:val="24"/>
        </w:rPr>
        <w:t>zasłoniętych ust</w:t>
      </w:r>
      <w:r w:rsidRPr="00850E01">
        <w:rPr>
          <w:rFonts w:cstheme="minorHAnsi"/>
          <w:color w:val="000000"/>
          <w:sz w:val="24"/>
          <w:szCs w:val="24"/>
        </w:rPr>
        <w:t xml:space="preserve"> </w:t>
      </w:r>
      <w:r w:rsidR="00E34539">
        <w:rPr>
          <w:rFonts w:cstheme="minorHAnsi"/>
          <w:color w:val="000000"/>
          <w:sz w:val="24"/>
          <w:szCs w:val="24"/>
        </w:rPr>
        <w:t xml:space="preserve">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 w:rsidR="005B76E6"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 w:rsidR="00E34539">
        <w:rPr>
          <w:rFonts w:cstheme="minorHAnsi"/>
          <w:color w:val="000000"/>
          <w:sz w:val="24"/>
          <w:szCs w:val="24"/>
        </w:rPr>
        <w:t>nie zasłania ust i nosa.</w:t>
      </w:r>
    </w:p>
    <w:p w14:paraId="2725387C" w14:textId="77777777" w:rsidR="00E75FDE" w:rsidRPr="00E75FDE" w:rsidRDefault="00E75FDE" w:rsidP="00E75FDE">
      <w:pPr>
        <w:pStyle w:val="Akapitzlist"/>
        <w:rPr>
          <w:rFonts w:cstheme="minorHAnsi"/>
          <w:color w:val="000000"/>
          <w:sz w:val="24"/>
          <w:szCs w:val="24"/>
        </w:rPr>
      </w:pPr>
    </w:p>
    <w:p w14:paraId="4C1516A3" w14:textId="77777777" w:rsidR="006D6E80" w:rsidRPr="00E75FDE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14:paraId="4B9880F3" w14:textId="3497C7A4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D29E7E" w14:textId="56285976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14:paraId="02C2724B" w14:textId="78A74C2F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14B637" w14:textId="2A170307" w:rsidR="00370F30" w:rsidRPr="00A07734" w:rsidRDefault="00A07734" w:rsidP="00370F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</w:t>
      </w:r>
      <w:r w:rsidR="002805E1">
        <w:rPr>
          <w:rFonts w:cstheme="minorHAnsi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14:paraId="364843FB" w14:textId="77777777" w:rsidR="00CB798A" w:rsidRPr="00A07734" w:rsidRDefault="00CB798A" w:rsidP="00A077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F936C8" w14:textId="6E2A98E2" w:rsidR="000F3B8D" w:rsidRPr="00850E01" w:rsidRDefault="00061C4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="000F3B8D" w:rsidRPr="00850E01">
        <w:rPr>
          <w:rFonts w:cstheme="minorHAnsi"/>
          <w:color w:val="000000"/>
          <w:sz w:val="24"/>
          <w:szCs w:val="24"/>
        </w:rPr>
        <w:t>zonowanie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pojazdu 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lub dezynfekcja z użyciem alternatywnej metody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 zakończeniu </w:t>
      </w:r>
      <w:r w:rsidR="004B3228" w:rsidRPr="00850E01">
        <w:rPr>
          <w:rFonts w:cstheme="minorHAnsi"/>
          <w:color w:val="000000"/>
          <w:sz w:val="24"/>
          <w:szCs w:val="24"/>
        </w:rPr>
        <w:t>przewozu każdego dnia</w:t>
      </w:r>
      <w:r w:rsidR="000F3B8D" w:rsidRPr="00850E01">
        <w:rPr>
          <w:rFonts w:cstheme="minorHAnsi"/>
          <w:color w:val="000000"/>
          <w:sz w:val="24"/>
          <w:szCs w:val="24"/>
        </w:rPr>
        <w:t>.</w:t>
      </w:r>
    </w:p>
    <w:p w14:paraId="7DFD81C8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DB2562" w14:textId="337ECF93" w:rsidR="000F3B8D" w:rsidRPr="00850E01" w:rsidRDefault="000F3B8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Regularne mycie</w:t>
      </w:r>
      <w:r w:rsidR="00707FCA" w:rsidRPr="00850E01">
        <w:rPr>
          <w:rFonts w:cstheme="minorHAnsi"/>
          <w:color w:val="000000"/>
          <w:sz w:val="24"/>
          <w:szCs w:val="24"/>
        </w:rPr>
        <w:t xml:space="preserve"> i </w:t>
      </w:r>
      <w:r w:rsidRPr="00850E01">
        <w:rPr>
          <w:rFonts w:cstheme="minorHAnsi"/>
          <w:color w:val="000000"/>
          <w:sz w:val="24"/>
          <w:szCs w:val="24"/>
        </w:rPr>
        <w:t>dezynfekcja</w:t>
      </w:r>
      <w:r w:rsidR="00707FCA" w:rsidRPr="00850E01">
        <w:rPr>
          <w:rFonts w:cstheme="minorHAnsi"/>
          <w:color w:val="000000"/>
          <w:sz w:val="24"/>
          <w:szCs w:val="24"/>
        </w:rPr>
        <w:t>, stosownie do potrzeb,</w:t>
      </w:r>
      <w:r w:rsidRPr="00850E01">
        <w:rPr>
          <w:rFonts w:cstheme="minorHAnsi"/>
          <w:color w:val="000000"/>
          <w:sz w:val="24"/>
          <w:szCs w:val="24"/>
        </w:rPr>
        <w:t xml:space="preserve"> powierzchni dotykowych </w:t>
      </w:r>
      <w:r w:rsidR="002805E1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 w:rsidR="00E72B69"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14:paraId="3DF66937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BA1CA" w14:textId="76E03716" w:rsidR="000F3B8D" w:rsidRPr="00850E01" w:rsidRDefault="005B76E6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</w:t>
      </w:r>
      <w:r w:rsidR="00850E01">
        <w:rPr>
          <w:rFonts w:cstheme="minorHAnsi"/>
          <w:color w:val="000000"/>
          <w:sz w:val="24"/>
          <w:szCs w:val="24"/>
        </w:rPr>
        <w:t xml:space="preserve"> </w:t>
      </w:r>
      <w:r w:rsidR="004B3228" w:rsidRPr="00850E01">
        <w:rPr>
          <w:rFonts w:cstheme="minorHAnsi"/>
          <w:color w:val="000000"/>
          <w:sz w:val="24"/>
          <w:szCs w:val="24"/>
        </w:rPr>
        <w:t>z</w:t>
      </w:r>
      <w:r w:rsidR="000F3B8D" w:rsidRPr="00850E01">
        <w:rPr>
          <w:rFonts w:cstheme="minorHAnsi"/>
          <w:color w:val="000000"/>
          <w:sz w:val="24"/>
          <w:szCs w:val="24"/>
        </w:rPr>
        <w:t>większeni</w:t>
      </w:r>
      <w:r w:rsidR="00E72B69">
        <w:rPr>
          <w:rFonts w:cstheme="minorHAnsi"/>
          <w:color w:val="000000"/>
          <w:sz w:val="24"/>
          <w:szCs w:val="24"/>
        </w:rPr>
        <w:t>e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częstotliwości kursowania pojazdów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 w godzinach szczytu komunikacyjnego.</w:t>
      </w:r>
    </w:p>
    <w:p w14:paraId="43483454" w14:textId="6415E24D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35B5E6" w14:textId="36977CFD" w:rsidR="00981E93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szkolnych </w:t>
      </w:r>
      <w:r w:rsidRPr="00850E01">
        <w:rPr>
          <w:rFonts w:cstheme="minorHAnsi"/>
          <w:color w:val="000000"/>
          <w:sz w:val="24"/>
          <w:szCs w:val="24"/>
        </w:rPr>
        <w:t>przewozów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 </w:t>
      </w:r>
      <w:r w:rsidR="009E16C3" w:rsidRPr="00850E01">
        <w:rPr>
          <w:rFonts w:cstheme="minorHAnsi"/>
          <w:color w:val="000000"/>
          <w:sz w:val="24"/>
          <w:szCs w:val="24"/>
        </w:rPr>
        <w:t>autobusowych</w:t>
      </w:r>
      <w:r w:rsidRPr="00850E01">
        <w:rPr>
          <w:rFonts w:cstheme="minorHAnsi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14:paraId="6CA2C7A8" w14:textId="123FA787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878AF4" w14:textId="6096470F" w:rsidR="00707FCA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Zapewnienie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dla pasażerów </w:t>
      </w:r>
      <w:r w:rsidRPr="00850E01">
        <w:rPr>
          <w:rFonts w:cstheme="minorHAnsi"/>
          <w:color w:val="000000"/>
          <w:sz w:val="24"/>
          <w:szCs w:val="24"/>
        </w:rPr>
        <w:t>środków do dezynfekcji na terminalach, dworcach autobusowych, z który</w:t>
      </w:r>
      <w:r w:rsidR="00B352C5" w:rsidRPr="00850E01">
        <w:rPr>
          <w:rFonts w:cstheme="minorHAnsi"/>
          <w:color w:val="000000"/>
          <w:sz w:val="24"/>
          <w:szCs w:val="24"/>
        </w:rPr>
        <w:t>ch odjeżdżają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i przyjeżdżają</w:t>
      </w:r>
      <w:r w:rsidR="00B352C5" w:rsidRPr="00850E01">
        <w:rPr>
          <w:rFonts w:cstheme="minorHAnsi"/>
          <w:color w:val="000000"/>
          <w:sz w:val="24"/>
          <w:szCs w:val="24"/>
        </w:rPr>
        <w:t xml:space="preserve"> pojazdy komunikacji publicznej</w:t>
      </w:r>
      <w:r w:rsidRPr="00850E01">
        <w:rPr>
          <w:rFonts w:cstheme="minorHAnsi"/>
          <w:color w:val="000000"/>
          <w:sz w:val="24"/>
          <w:szCs w:val="24"/>
        </w:rPr>
        <w:t>.</w:t>
      </w:r>
    </w:p>
    <w:p w14:paraId="11E833C3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37F7D8" w14:textId="6B30BF79" w:rsidR="00061C4D" w:rsidRPr="00061C4D" w:rsidRDefault="000F3B8D" w:rsidP="00061C4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t>Umieszczenie w pojeździe informacji dot. obowiązku zasłaniani</w:t>
      </w:r>
      <w:r w:rsidR="001509F4" w:rsidRPr="00850E01">
        <w:rPr>
          <w:rFonts w:cstheme="minorHAnsi"/>
          <w:color w:val="000000"/>
          <w:sz w:val="24"/>
          <w:szCs w:val="24"/>
        </w:rPr>
        <w:t>a</w:t>
      </w:r>
      <w:r w:rsidRPr="00850E01">
        <w:rPr>
          <w:rFonts w:cstheme="minorHAnsi"/>
          <w:color w:val="000000"/>
          <w:sz w:val="24"/>
          <w:szCs w:val="24"/>
        </w:rPr>
        <w:t xml:space="preserve"> ust i nosa</w:t>
      </w:r>
      <w:r w:rsidR="001509F4" w:rsidRPr="00850E01">
        <w:rPr>
          <w:rFonts w:cstheme="minorHAnsi"/>
          <w:color w:val="000000"/>
          <w:sz w:val="24"/>
          <w:szCs w:val="24"/>
        </w:rPr>
        <w:t>.</w:t>
      </w:r>
    </w:p>
    <w:p w14:paraId="482E7653" w14:textId="77777777" w:rsidR="00061C4D" w:rsidRPr="00850E01" w:rsidRDefault="00061C4D" w:rsidP="00061C4D">
      <w:pPr>
        <w:autoSpaceDE w:val="0"/>
        <w:autoSpaceDN w:val="0"/>
        <w:adjustRightInd w:val="0"/>
        <w:spacing w:after="0" w:line="240" w:lineRule="auto"/>
        <w:jc w:val="both"/>
      </w:pPr>
    </w:p>
    <w:p w14:paraId="4093E974" w14:textId="2FC2BA47" w:rsidR="00B5786A" w:rsidRPr="00850E01" w:rsidRDefault="001509F4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lastRenderedPageBreak/>
        <w:t xml:space="preserve">W przypadku stosowania </w:t>
      </w:r>
      <w:r w:rsidR="0028313F" w:rsidRPr="00850E01">
        <w:rPr>
          <w:rFonts w:cstheme="minorHAnsi"/>
          <w:color w:val="000000"/>
          <w:sz w:val="24"/>
          <w:szCs w:val="24"/>
        </w:rPr>
        <w:t>w pojeździe urządzeń wentylacyjno-klimatyzacyjnych</w:t>
      </w:r>
      <w:r w:rsidR="0030652B" w:rsidRPr="00850E01">
        <w:rPr>
          <w:rFonts w:cstheme="minorHAnsi"/>
          <w:color w:val="000000"/>
          <w:sz w:val="24"/>
          <w:szCs w:val="24"/>
        </w:rPr>
        <w:t>,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tzn</w:t>
      </w:r>
      <w:r w:rsidR="00370F30" w:rsidRPr="00850E01">
        <w:rPr>
          <w:rFonts w:cstheme="minorHAnsi"/>
          <w:color w:val="000000"/>
          <w:sz w:val="24"/>
          <w:szCs w:val="24"/>
        </w:rPr>
        <w:t>.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850E01">
        <w:rPr>
          <w:rFonts w:cstheme="minorHAnsi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</w:t>
      </w:r>
      <w:r w:rsidR="000F360A" w:rsidRPr="00850E01">
        <w:rPr>
          <w:rFonts w:cstheme="minorHAnsi"/>
          <w:color w:val="000000"/>
          <w:sz w:val="24"/>
          <w:szCs w:val="24"/>
        </w:rPr>
        <w:t>głó</w:t>
      </w:r>
      <w:r w:rsidR="00B5786A" w:rsidRPr="00850E01">
        <w:rPr>
          <w:rFonts w:cstheme="minorHAnsi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14:paraId="4F1EB1DA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2CD5F7" w14:textId="2C8655E1" w:rsidR="000F360A" w:rsidRPr="00850E01" w:rsidRDefault="000B5B7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850E01">
        <w:rPr>
          <w:rFonts w:cstheme="minorHAnsi"/>
          <w:color w:val="000000"/>
          <w:sz w:val="24"/>
          <w:szCs w:val="24"/>
        </w:rPr>
        <w:t>możliwości</w:t>
      </w:r>
      <w:r w:rsidRPr="00850E01">
        <w:rPr>
          <w:rFonts w:cstheme="minorHAnsi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850E01">
        <w:rPr>
          <w:rFonts w:cstheme="minorHAnsi"/>
          <w:color w:val="000000"/>
          <w:sz w:val="24"/>
          <w:szCs w:val="24"/>
        </w:rPr>
        <w:t>m</w:t>
      </w:r>
      <w:r w:rsidRPr="00850E01">
        <w:rPr>
          <w:rFonts w:cstheme="minorHAnsi"/>
          <w:color w:val="000000"/>
          <w:sz w:val="24"/>
          <w:szCs w:val="24"/>
        </w:rPr>
        <w:t xml:space="preserve">. </w:t>
      </w:r>
      <w:r w:rsidR="000F360A" w:rsidRPr="00850E01">
        <w:rPr>
          <w:rFonts w:cstheme="minorHAnsi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14:paraId="0114B0E1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FF89E" w14:textId="60979858" w:rsidR="00B5786A" w:rsidRPr="00850E01" w:rsidRDefault="004B3228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braku wentylacji lub klimatyzacji, p</w:t>
      </w:r>
      <w:r w:rsidR="000B5B7D" w:rsidRPr="00850E01">
        <w:rPr>
          <w:rFonts w:cstheme="minorHAnsi"/>
          <w:color w:val="000000"/>
          <w:sz w:val="24"/>
          <w:szCs w:val="24"/>
        </w:rPr>
        <w:t>ożądanym jest</w:t>
      </w:r>
      <w:r w:rsidR="00370F30" w:rsidRPr="00850E01">
        <w:rPr>
          <w:rFonts w:cstheme="minorHAnsi"/>
          <w:color w:val="000000"/>
          <w:sz w:val="24"/>
          <w:szCs w:val="24"/>
        </w:rPr>
        <w:t>,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14:paraId="105CD00D" w14:textId="77777777" w:rsidR="00A60DFA" w:rsidRPr="00850E01" w:rsidRDefault="00A60DFA" w:rsidP="009E16C3">
      <w:pPr>
        <w:pStyle w:val="Akapitzlist"/>
        <w:rPr>
          <w:rFonts w:cstheme="minorHAnsi"/>
          <w:color w:val="000000"/>
          <w:sz w:val="24"/>
          <w:szCs w:val="24"/>
        </w:rPr>
      </w:pPr>
    </w:p>
    <w:p w14:paraId="52FBA234" w14:textId="4EEB9EC6" w:rsidR="00A60DFA" w:rsidRPr="00850E01" w:rsidRDefault="00A60DF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 w:rsidR="00430A11"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 w:rsidR="00430A11"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14:paraId="01585C78" w14:textId="77777777" w:rsidR="001025EB" w:rsidRPr="00850E01" w:rsidRDefault="001025EB" w:rsidP="0029573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025EB" w:rsidRPr="008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EB21" w14:textId="77777777" w:rsidR="00246598" w:rsidRDefault="00246598" w:rsidP="00EC10B4">
      <w:pPr>
        <w:spacing w:after="0" w:line="240" w:lineRule="auto"/>
      </w:pPr>
      <w:r>
        <w:separator/>
      </w:r>
    </w:p>
  </w:endnote>
  <w:endnote w:type="continuationSeparator" w:id="0">
    <w:p w14:paraId="39360653" w14:textId="77777777" w:rsidR="00246598" w:rsidRDefault="00246598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427C" w14:textId="77777777" w:rsidR="00246598" w:rsidRDefault="00246598" w:rsidP="00EC10B4">
      <w:pPr>
        <w:spacing w:after="0" w:line="240" w:lineRule="auto"/>
      </w:pPr>
      <w:r>
        <w:separator/>
      </w:r>
    </w:p>
  </w:footnote>
  <w:footnote w:type="continuationSeparator" w:id="0">
    <w:p w14:paraId="39C696E5" w14:textId="77777777" w:rsidR="00246598" w:rsidRDefault="00246598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0094"/>
    <w:multiLevelType w:val="hybridMultilevel"/>
    <w:tmpl w:val="397EE87E"/>
    <w:numStyleLink w:val="Kreski"/>
  </w:abstractNum>
  <w:abstractNum w:abstractNumId="12" w15:restartNumberingAfterBreak="0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F377E8C"/>
    <w:multiLevelType w:val="hybridMultilevel"/>
    <w:tmpl w:val="771A991C"/>
    <w:numStyleLink w:val="Numery"/>
  </w:abstractNum>
  <w:abstractNum w:abstractNumId="19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1">
      <w:startOverride w:val="1"/>
    </w:lvlOverride>
  </w:num>
  <w:num w:numId="34">
    <w:abstractNumId w:val="1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46598"/>
    <w:rsid w:val="00251BDA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A4F48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B0"/>
  <w15:docId w15:val="{C26167C3-2697-471C-BBE9-9A8438CD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8025-706D-4782-870F-E07251C3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Anna Laskowska</cp:lastModifiedBy>
  <cp:revision>2</cp:revision>
  <cp:lastPrinted>2021-09-01T08:37:00Z</cp:lastPrinted>
  <dcterms:created xsi:type="dcterms:W3CDTF">2021-10-11T07:54:00Z</dcterms:created>
  <dcterms:modified xsi:type="dcterms:W3CDTF">2021-10-11T07:54:00Z</dcterms:modified>
</cp:coreProperties>
</file>