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59" w:rsidRDefault="00FA720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182128" wp14:editId="30BCE1BC">
            <wp:simplePos x="0" y="0"/>
            <wp:positionH relativeFrom="margin">
              <wp:posOffset>4598670</wp:posOffset>
            </wp:positionH>
            <wp:positionV relativeFrom="margin">
              <wp:posOffset>208280</wp:posOffset>
            </wp:positionV>
            <wp:extent cx="1196975" cy="819150"/>
            <wp:effectExtent l="0" t="0" r="3175" b="0"/>
            <wp:wrapSquare wrapText="bothSides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950E97E" wp14:editId="101A706D">
            <wp:simplePos x="0" y="0"/>
            <wp:positionH relativeFrom="margin">
              <wp:posOffset>0</wp:posOffset>
            </wp:positionH>
            <wp:positionV relativeFrom="margin">
              <wp:posOffset>133350</wp:posOffset>
            </wp:positionV>
            <wp:extent cx="3835400" cy="894715"/>
            <wp:effectExtent l="0" t="0" r="0" b="635"/>
            <wp:wrapSquare wrapText="bothSides"/>
            <wp:docPr id="1" name="Obraz 1" descr="LOGO M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EB">
        <w:t xml:space="preserve">                                          </w:t>
      </w:r>
    </w:p>
    <w:p w:rsidR="00E64B14" w:rsidRDefault="00E64B14"/>
    <w:p w:rsidR="00426E6C" w:rsidRDefault="00426E6C" w:rsidP="00004FCF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</w:p>
    <w:p w:rsidR="003C2955" w:rsidRDefault="003C2955" w:rsidP="00004FCF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</w:p>
    <w:p w:rsidR="00004FCF" w:rsidRPr="00004FCF" w:rsidRDefault="006C476A" w:rsidP="00004FCF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Konferencja z okazji</w:t>
      </w:r>
      <w:r w:rsidR="00004FCF"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 xml:space="preserve"> Europejskiego D</w:t>
      </w:r>
      <w:r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 xml:space="preserve">nia przeciwko Handlowi Ludźmi </w:t>
      </w:r>
      <w:r w:rsidR="00004FCF"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skierowana do jednostek oświaty województwa mazowieckiego, organizowana przez Mazowiecki Zespół ds. Przeciwdziałania Handlowi Ludźmi pn.</w:t>
      </w:r>
    </w:p>
    <w:p w:rsidR="00004FCF" w:rsidRPr="00004FCF" w:rsidRDefault="00004FCF" w:rsidP="00004FCF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bookmarkStart w:id="0" w:name="_GoBack"/>
      <w:bookmarkEnd w:id="0"/>
    </w:p>
    <w:p w:rsidR="00004FCF" w:rsidRPr="00004FCF" w:rsidRDefault="006C476A" w:rsidP="00AC43F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 xml:space="preserve">WSPÓŁCZESNE WYZWANIA </w:t>
      </w:r>
      <w:r w:rsidR="00004FCF"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W ZAKRESIE PRZECIWDZIAŁANIA HANDLOWI LUDŹMI</w:t>
      </w:r>
    </w:p>
    <w:p w:rsidR="00004FCF" w:rsidRPr="00004FCF" w:rsidRDefault="006C476A" w:rsidP="00AC43F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 xml:space="preserve">pod patronatem Wojewody </w:t>
      </w:r>
      <w:r w:rsidR="00004FCF"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Mazowieckiego</w:t>
      </w:r>
      <w:r w:rsidR="000A2F98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 xml:space="preserve"> i Mazowieckiego Kuratora Oświaty</w:t>
      </w:r>
    </w:p>
    <w:p w:rsidR="00004FCF" w:rsidRPr="00004FCF" w:rsidRDefault="00004FCF" w:rsidP="00AC43F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Warszawa, 24 października 2018 r.</w:t>
      </w:r>
    </w:p>
    <w:p w:rsidR="00004FCF" w:rsidRPr="00004FCF" w:rsidRDefault="00004FCF" w:rsidP="00AC43F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Mazowiecki Urząd Wojewódzki w Warszawie, pl. Bankowy 3/5, godz. 12.00 -15.00</w:t>
      </w:r>
    </w:p>
    <w:p w:rsidR="00004FCF" w:rsidRPr="00004FCF" w:rsidRDefault="00004FCF" w:rsidP="00AC43F0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Sala konferencyjna nr 259 im. Lecha Kaczyńskiego, wejście B, II piętro</w:t>
      </w:r>
    </w:p>
    <w:p w:rsidR="00004FCF" w:rsidRPr="00004FCF" w:rsidRDefault="00004FCF" w:rsidP="00004FCF">
      <w:pPr>
        <w:widowControl w:val="0"/>
        <w:suppressAutoHyphens/>
        <w:spacing w:after="0" w:line="360" w:lineRule="auto"/>
        <w:ind w:left="2124" w:hanging="2124"/>
        <w:jc w:val="both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ab/>
      </w:r>
    </w:p>
    <w:p w:rsidR="00004FCF" w:rsidRPr="00004FCF" w:rsidRDefault="00004FCF" w:rsidP="00004FCF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>11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30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- 12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00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  <w:t>Rejestracja uczestników</w:t>
      </w:r>
    </w:p>
    <w:p w:rsidR="00004FCF" w:rsidRPr="00004FCF" w:rsidRDefault="00004FCF" w:rsidP="00004FCF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>12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00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- 12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15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ab/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ab/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>Rozpoczęcie narady</w:t>
      </w:r>
    </w:p>
    <w:p w:rsidR="00004FCF" w:rsidRDefault="00E850CC" w:rsidP="00E850CC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 xml:space="preserve">                                      </w:t>
      </w:r>
      <w:r w:rsidR="00004FCF" w:rsidRPr="00004FCF">
        <w:rPr>
          <w:rFonts w:ascii="Calibri" w:eastAsia="Lucida Sans Unicode" w:hAnsi="Calibri" w:cs="Calibri"/>
          <w:sz w:val="24"/>
          <w:szCs w:val="24"/>
          <w:lang w:eastAsia="pl-PL"/>
        </w:rPr>
        <w:t xml:space="preserve"> Wojewoda Mazowiecki</w:t>
      </w:r>
    </w:p>
    <w:p w:rsidR="006B13BB" w:rsidRPr="00004FCF" w:rsidRDefault="006B13BB" w:rsidP="00E850CC">
      <w:pPr>
        <w:widowControl w:val="0"/>
        <w:suppressAutoHyphens/>
        <w:spacing w:after="0" w:line="360" w:lineRule="auto"/>
        <w:jc w:val="both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 w:rsidR="00F53943">
        <w:rPr>
          <w:rFonts w:ascii="Calibri" w:eastAsia="Lucida Sans Unicode" w:hAnsi="Calibri" w:cs="Calibri"/>
          <w:sz w:val="24"/>
          <w:szCs w:val="24"/>
          <w:lang w:eastAsia="pl-PL"/>
        </w:rPr>
        <w:t xml:space="preserve">Pani Aurelia Michałowska - </w:t>
      </w:r>
      <w:r>
        <w:rPr>
          <w:rFonts w:ascii="Calibri" w:eastAsia="Lucida Sans Unicode" w:hAnsi="Calibri" w:cs="Calibri"/>
          <w:sz w:val="24"/>
          <w:szCs w:val="24"/>
          <w:lang w:eastAsia="pl-PL"/>
        </w:rPr>
        <w:t>Mazowiecki Kurator Oświaty</w:t>
      </w:r>
    </w:p>
    <w:p w:rsidR="00004FCF" w:rsidRPr="00004FCF" w:rsidRDefault="00004FCF" w:rsidP="00004FCF">
      <w:pPr>
        <w:widowControl w:val="0"/>
        <w:suppressAutoHyphens/>
        <w:spacing w:after="0" w:line="360" w:lineRule="auto"/>
        <w:ind w:left="2130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sz w:val="24"/>
          <w:szCs w:val="24"/>
          <w:lang w:eastAsia="pl-PL"/>
        </w:rPr>
        <w:t>Pan Marek Stodolny - Zastępca Dyrektora Departamentu</w:t>
      </w:r>
      <w:r w:rsidR="00E850CC">
        <w:rPr>
          <w:rFonts w:ascii="Calibri" w:eastAsia="Lucida Sans Unicode" w:hAnsi="Calibri" w:cs="Calibri"/>
          <w:sz w:val="24"/>
          <w:szCs w:val="24"/>
          <w:lang w:eastAsia="pl-PL"/>
        </w:rPr>
        <w:t xml:space="preserve"> Analiz </w:t>
      </w:r>
      <w:r w:rsidR="00AD5C7F">
        <w:rPr>
          <w:rFonts w:ascii="Calibri" w:eastAsia="Lucida Sans Unicode" w:hAnsi="Calibri" w:cs="Calibri"/>
          <w:sz w:val="24"/>
          <w:szCs w:val="24"/>
          <w:lang w:eastAsia="pl-PL"/>
        </w:rPr>
        <w:br/>
      </w:r>
      <w:r w:rsidR="00E850CC">
        <w:rPr>
          <w:rFonts w:ascii="Calibri" w:eastAsia="Lucida Sans Unicode" w:hAnsi="Calibri" w:cs="Calibri"/>
          <w:sz w:val="24"/>
          <w:szCs w:val="24"/>
          <w:lang w:eastAsia="pl-PL"/>
        </w:rPr>
        <w:t>i</w:t>
      </w:r>
      <w:r w:rsidR="006C476A">
        <w:rPr>
          <w:rFonts w:ascii="Calibri" w:eastAsia="Lucida Sans Unicode" w:hAnsi="Calibri" w:cs="Calibri"/>
          <w:sz w:val="24"/>
          <w:szCs w:val="24"/>
          <w:lang w:eastAsia="pl-PL"/>
        </w:rPr>
        <w:t xml:space="preserve"> </w:t>
      </w:r>
      <w:r w:rsidRPr="00004FCF">
        <w:rPr>
          <w:rFonts w:ascii="Calibri" w:eastAsia="Lucida Sans Unicode" w:hAnsi="Calibri" w:cs="Calibri"/>
          <w:sz w:val="24"/>
          <w:szCs w:val="24"/>
          <w:lang w:eastAsia="pl-PL"/>
        </w:rPr>
        <w:t xml:space="preserve">Polityki Migracyjnej, Ministerstwo Spraw Wewnętrznych </w:t>
      </w:r>
      <w:r w:rsidR="00AD5C7F">
        <w:rPr>
          <w:rFonts w:ascii="Calibri" w:eastAsia="Lucida Sans Unicode" w:hAnsi="Calibri" w:cs="Calibri"/>
          <w:sz w:val="24"/>
          <w:szCs w:val="24"/>
          <w:lang w:eastAsia="pl-PL"/>
        </w:rPr>
        <w:br/>
      </w:r>
      <w:r w:rsidRPr="00004FCF">
        <w:rPr>
          <w:rFonts w:ascii="Calibri" w:eastAsia="Lucida Sans Unicode" w:hAnsi="Calibri" w:cs="Calibri"/>
          <w:sz w:val="24"/>
          <w:szCs w:val="24"/>
          <w:lang w:eastAsia="pl-PL"/>
        </w:rPr>
        <w:t>i</w:t>
      </w:r>
      <w:r w:rsidR="00747DA9">
        <w:rPr>
          <w:rFonts w:ascii="Calibri" w:eastAsia="Lucida Sans Unicode" w:hAnsi="Calibri" w:cs="Calibri"/>
          <w:sz w:val="24"/>
          <w:szCs w:val="24"/>
          <w:lang w:eastAsia="pl-PL"/>
        </w:rPr>
        <w:t xml:space="preserve"> </w:t>
      </w:r>
      <w:r w:rsidRPr="00004FCF">
        <w:rPr>
          <w:rFonts w:ascii="Calibri" w:eastAsia="Lucida Sans Unicode" w:hAnsi="Calibri" w:cs="Calibri"/>
          <w:sz w:val="24"/>
          <w:szCs w:val="24"/>
          <w:lang w:eastAsia="pl-PL"/>
        </w:rPr>
        <w:t xml:space="preserve">Administracji   </w:t>
      </w:r>
    </w:p>
    <w:p w:rsidR="000A2F98" w:rsidRPr="006B13BB" w:rsidRDefault="00004FCF" w:rsidP="00AC43F0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 xml:space="preserve">Blok dotyczący zjawiska handlu ludźmi w </w:t>
      </w:r>
      <w:r w:rsidR="007B7D53" w:rsidRPr="00004FCF"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  <w:t>Polsce: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12</w:t>
      </w:r>
      <w:r w:rsidR="006B13BB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1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 xml:space="preserve">5 </w:t>
      </w:r>
      <w:r w:rsidR="006B13BB">
        <w:rPr>
          <w:rFonts w:ascii="Calibri" w:eastAsia="Lucida Sans Unicode" w:hAnsi="Calibri" w:cs="Calibri"/>
          <w:b/>
          <w:sz w:val="24"/>
          <w:szCs w:val="24"/>
          <w:lang w:eastAsia="pl-PL"/>
        </w:rPr>
        <w:t>–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12</w:t>
      </w:r>
      <w:r w:rsidR="006B13BB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30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ab/>
      </w:r>
      <w:r w:rsidR="00AC43F0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ab/>
      </w:r>
      <w:r w:rsidR="00BA3845">
        <w:rPr>
          <w:rFonts w:ascii="Calibri" w:eastAsia="Lucida Sans Unicode" w:hAnsi="Calibri" w:cs="Calibri"/>
          <w:b/>
          <w:sz w:val="24"/>
          <w:szCs w:val="24"/>
          <w:lang w:eastAsia="pl-PL"/>
        </w:rPr>
        <w:t>K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>rajowe st</w:t>
      </w:r>
      <w:r w:rsidR="006C476A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ruktury </w:t>
      </w:r>
      <w:r w:rsidR="00BA3845">
        <w:rPr>
          <w:rFonts w:ascii="Calibri" w:eastAsia="Lucida Sans Unicode" w:hAnsi="Calibri" w:cs="Calibri"/>
          <w:b/>
          <w:sz w:val="24"/>
          <w:szCs w:val="24"/>
          <w:lang w:eastAsia="pl-PL"/>
        </w:rPr>
        <w:t>powołane</w:t>
      </w:r>
      <w:r w:rsidR="000A2F98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</w:t>
      </w:r>
      <w:r w:rsidR="00BA3845">
        <w:rPr>
          <w:rFonts w:ascii="Calibri" w:eastAsia="Lucida Sans Unicode" w:hAnsi="Calibri" w:cs="Calibri"/>
          <w:b/>
          <w:sz w:val="24"/>
          <w:szCs w:val="24"/>
          <w:lang w:eastAsia="pl-PL"/>
        </w:rPr>
        <w:t>do walki z handlem ludźmi</w:t>
      </w:r>
      <w:r w:rsidR="000A2F98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i Krajowy </w:t>
      </w:r>
    </w:p>
    <w:p w:rsidR="00004FCF" w:rsidRPr="00004FCF" w:rsidRDefault="000A2F98" w:rsidP="00004FC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  <w:t>Plan Działania przeciwko Handlowi Ludźmi</w:t>
      </w:r>
      <w:r w:rsidR="00BA3845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    </w:t>
      </w:r>
      <w:r w:rsidR="00004FCF"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</w:t>
      </w:r>
    </w:p>
    <w:p w:rsidR="000A2F98" w:rsidRDefault="00004FCF" w:rsidP="000A2F98">
      <w:pPr>
        <w:spacing w:after="0" w:line="360" w:lineRule="auto"/>
        <w:ind w:left="2085" w:right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004FC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04FCF">
        <w:rPr>
          <w:rFonts w:ascii="Calibri" w:eastAsia="Times New Roman" w:hAnsi="Calibri" w:cs="Calibri"/>
          <w:sz w:val="24"/>
          <w:szCs w:val="24"/>
        </w:rPr>
        <w:t>Pan Marek Stodolny – Zastępca Dyrektora Departamentu</w:t>
      </w:r>
      <w:r w:rsidR="000A2F98">
        <w:rPr>
          <w:rFonts w:ascii="Calibri" w:eastAsia="Times New Roman" w:hAnsi="Calibri" w:cs="Calibri"/>
          <w:sz w:val="24"/>
          <w:szCs w:val="24"/>
        </w:rPr>
        <w:t xml:space="preserve"> Analiz </w:t>
      </w:r>
    </w:p>
    <w:p w:rsidR="00004FCF" w:rsidRPr="00004FCF" w:rsidRDefault="000A2F98" w:rsidP="000A2F98">
      <w:pPr>
        <w:spacing w:after="0" w:line="360" w:lineRule="auto"/>
        <w:ind w:left="2085" w:right="141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i Polityki </w:t>
      </w:r>
      <w:r w:rsidR="00004FCF" w:rsidRPr="00004FCF">
        <w:rPr>
          <w:rFonts w:ascii="Calibri" w:eastAsia="Times New Roman" w:hAnsi="Calibri" w:cs="Calibri"/>
          <w:sz w:val="24"/>
          <w:szCs w:val="24"/>
        </w:rPr>
        <w:t xml:space="preserve">Migracyjnej MSWiA  </w:t>
      </w:r>
    </w:p>
    <w:p w:rsidR="00004FCF" w:rsidRPr="00004FCF" w:rsidRDefault="00004FCF" w:rsidP="00004FCF">
      <w:pPr>
        <w:tabs>
          <w:tab w:val="left" w:pos="1701"/>
          <w:tab w:val="left" w:pos="2127"/>
        </w:tabs>
        <w:spacing w:after="0" w:line="36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04FCF">
        <w:rPr>
          <w:rFonts w:ascii="Calibri" w:eastAsia="Times New Roman" w:hAnsi="Calibri" w:cs="Calibri"/>
          <w:b/>
          <w:sz w:val="24"/>
          <w:szCs w:val="24"/>
        </w:rPr>
        <w:t xml:space="preserve"> 12</w:t>
      </w:r>
      <w:r w:rsidR="006B13BB">
        <w:rPr>
          <w:rFonts w:ascii="Calibri" w:eastAsia="Times New Roman" w:hAnsi="Calibri" w:cs="Calibri"/>
          <w:b/>
          <w:sz w:val="24"/>
          <w:szCs w:val="24"/>
          <w:vertAlign w:val="superscript"/>
        </w:rPr>
        <w:t>30</w:t>
      </w:r>
      <w:r w:rsidRPr="00004FC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B13BB">
        <w:rPr>
          <w:rFonts w:ascii="Calibri" w:eastAsia="Times New Roman" w:hAnsi="Calibri" w:cs="Calibri"/>
          <w:b/>
          <w:sz w:val="24"/>
          <w:szCs w:val="24"/>
        </w:rPr>
        <w:t>–</w:t>
      </w:r>
      <w:r w:rsidRPr="00004FCF">
        <w:rPr>
          <w:rFonts w:ascii="Calibri" w:eastAsia="Times New Roman" w:hAnsi="Calibri" w:cs="Calibri"/>
          <w:b/>
          <w:sz w:val="24"/>
          <w:szCs w:val="24"/>
        </w:rPr>
        <w:t xml:space="preserve"> 13</w:t>
      </w:r>
      <w:r w:rsidR="006B13BB">
        <w:rPr>
          <w:rFonts w:ascii="Calibri" w:eastAsia="Times New Roman" w:hAnsi="Calibri" w:cs="Calibri"/>
          <w:b/>
          <w:sz w:val="24"/>
          <w:szCs w:val="24"/>
          <w:vertAlign w:val="superscript"/>
        </w:rPr>
        <w:t>00</w:t>
      </w:r>
      <w:r w:rsidRPr="00004FCF">
        <w:rPr>
          <w:rFonts w:ascii="Calibri" w:eastAsia="Times New Roman" w:hAnsi="Calibri" w:cs="Calibri"/>
          <w:b/>
          <w:sz w:val="24"/>
          <w:szCs w:val="24"/>
        </w:rPr>
        <w:tab/>
      </w:r>
      <w:r w:rsidRPr="00004FCF">
        <w:rPr>
          <w:rFonts w:ascii="Calibri" w:eastAsia="Times New Roman" w:hAnsi="Calibri" w:cs="Calibri"/>
          <w:b/>
          <w:sz w:val="24"/>
          <w:szCs w:val="24"/>
        </w:rPr>
        <w:tab/>
      </w:r>
      <w:r w:rsidR="006B13BB">
        <w:rPr>
          <w:rFonts w:ascii="Calibri" w:eastAsia="Times New Roman" w:hAnsi="Calibri" w:cs="Calibri"/>
          <w:b/>
          <w:sz w:val="24"/>
          <w:szCs w:val="24"/>
        </w:rPr>
        <w:t>Handel ludźmi – aspekty prawne i kryminogenne</w:t>
      </w:r>
      <w:r w:rsidRPr="00004FCF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004FCF" w:rsidRPr="00004FCF" w:rsidRDefault="006B13BB" w:rsidP="006B13BB">
      <w:pPr>
        <w:spacing w:after="0" w:line="360" w:lineRule="auto"/>
        <w:ind w:left="2085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Pani Agnieszka Sambor</w:t>
      </w:r>
      <w:r w:rsidR="000D2021">
        <w:rPr>
          <w:rFonts w:ascii="Calibri" w:eastAsia="Times New Roman" w:hAnsi="Calibri" w:cs="Calibri"/>
          <w:sz w:val="24"/>
          <w:szCs w:val="24"/>
        </w:rPr>
        <w:t xml:space="preserve"> – sierż. Szt. Wydział Kryminalny Komenda Wojewódzka Policji z siedzibą w Radomiu</w:t>
      </w:r>
    </w:p>
    <w:p w:rsidR="00004FCF" w:rsidRDefault="000D2021" w:rsidP="00004FCF">
      <w:pPr>
        <w:spacing w:after="0" w:line="36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13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</w:rPr>
        <w:t>00</w:t>
      </w:r>
      <w:r w:rsidR="00004FCF" w:rsidRPr="00004FCF">
        <w:rPr>
          <w:rFonts w:ascii="Calibri" w:eastAsia="Times New Roman" w:hAnsi="Calibri" w:cs="Calibri"/>
          <w:b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>– 13</w:t>
      </w:r>
      <w:r w:rsidR="009D6D50">
        <w:rPr>
          <w:rFonts w:ascii="Calibri" w:eastAsia="Times New Roman" w:hAnsi="Calibri" w:cs="Calibri"/>
          <w:b/>
          <w:sz w:val="24"/>
          <w:szCs w:val="24"/>
          <w:vertAlign w:val="superscript"/>
        </w:rPr>
        <w:t>40</w:t>
      </w:r>
      <w:r w:rsidR="00AC43F0">
        <w:rPr>
          <w:rFonts w:ascii="Calibri" w:eastAsia="Times New Roman" w:hAnsi="Calibri" w:cs="Calibri"/>
          <w:b/>
          <w:sz w:val="24"/>
          <w:szCs w:val="24"/>
          <w:vertAlign w:val="superscript"/>
        </w:rPr>
        <w:tab/>
      </w:r>
      <w:r w:rsidR="00AC43F0">
        <w:rPr>
          <w:rFonts w:ascii="Calibri" w:eastAsia="Times New Roman" w:hAnsi="Calibri" w:cs="Calibri"/>
          <w:b/>
          <w:sz w:val="24"/>
          <w:szCs w:val="24"/>
          <w:vertAlign w:val="superscript"/>
        </w:rPr>
        <w:tab/>
      </w:r>
      <w:r w:rsidR="009D6D50">
        <w:rPr>
          <w:rFonts w:ascii="Calibri" w:eastAsia="Times New Roman" w:hAnsi="Calibri" w:cs="Calibri"/>
          <w:b/>
          <w:sz w:val="24"/>
          <w:szCs w:val="24"/>
        </w:rPr>
        <w:t>Ucieczki nastolatków. Przyczyny, zagrożenia, profilaktyka.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0D2021" w:rsidRPr="000D2021" w:rsidRDefault="000D2021" w:rsidP="00004FCF">
      <w:p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Pani Anna Jurkiewicz – Wiceprezeska Zarządu Fundacji ITAKA</w:t>
      </w:r>
    </w:p>
    <w:p w:rsidR="00004FCF" w:rsidRPr="00004FCF" w:rsidRDefault="00004FCF" w:rsidP="00004FCF">
      <w:pPr>
        <w:spacing w:after="0" w:line="36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:rsidR="00004FCF" w:rsidRPr="00004FCF" w:rsidRDefault="00004FCF" w:rsidP="00004FCF">
      <w:pPr>
        <w:spacing w:after="0" w:line="36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:rsidR="00004FCF" w:rsidRDefault="000D2021" w:rsidP="00004FCF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>13</w:t>
      </w:r>
      <w:r w:rsidR="009D6D50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40</w:t>
      </w:r>
      <w:r w:rsidR="00004FCF"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>–</w:t>
      </w:r>
      <w:r w:rsidR="0076529E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14</w:t>
      </w:r>
      <w:r w:rsidR="009D6D50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10</w:t>
      </w:r>
      <w:r w:rsidR="00004FCF" w:rsidRPr="00004FCF">
        <w:rPr>
          <w:rFonts w:ascii="Calibri" w:eastAsia="Lucida Sans Unicode" w:hAnsi="Calibri" w:cs="Calibri"/>
          <w:sz w:val="24"/>
          <w:szCs w:val="24"/>
          <w:vertAlign w:val="superscript"/>
          <w:lang w:eastAsia="pl-PL"/>
        </w:rPr>
        <w:tab/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>Zadania Straży Granicznej w przeciwdziałaniu handlowi ludźmi</w:t>
      </w:r>
    </w:p>
    <w:p w:rsidR="00A11D42" w:rsidRDefault="00A11D42" w:rsidP="00004FCF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sz w:val="24"/>
          <w:szCs w:val="24"/>
          <w:lang w:eastAsia="pl-PL"/>
        </w:rPr>
        <w:t>Pani Ewelina Ciekot – mł. chor. Straży Granicznej</w:t>
      </w:r>
    </w:p>
    <w:p w:rsidR="00A11D42" w:rsidRDefault="00A11D42" w:rsidP="00004FCF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ab/>
        <w:t>Pan Tomasz Borko – sierż. Straży Granicznej</w:t>
      </w:r>
    </w:p>
    <w:p w:rsidR="00A11D42" w:rsidRPr="00A11D42" w:rsidRDefault="00A11D42" w:rsidP="00004FCF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 w:rsidR="00FC11E7">
        <w:rPr>
          <w:rFonts w:ascii="Calibri" w:eastAsia="Lucida Sans Unicode" w:hAnsi="Calibri" w:cs="Calibri"/>
          <w:b/>
          <w:sz w:val="24"/>
          <w:szCs w:val="24"/>
          <w:lang w:eastAsia="pl-PL"/>
        </w:rPr>
        <w:t>Film z prowadzonej</w:t>
      </w:r>
      <w:r w:rsidRPr="00A11D42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akcji przez Straż Graniczną</w:t>
      </w:r>
      <w:r w:rsidR="00FC11E7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oraz film „Historia Pauliny”</w:t>
      </w:r>
    </w:p>
    <w:p w:rsidR="00004FCF" w:rsidRPr="00004FCF" w:rsidRDefault="00004FCF" w:rsidP="00004FCF">
      <w:pPr>
        <w:widowControl w:val="0"/>
        <w:tabs>
          <w:tab w:val="left" w:pos="5812"/>
        </w:tabs>
        <w:suppressAutoHyphens/>
        <w:spacing w:after="0" w:line="360" w:lineRule="auto"/>
        <w:rPr>
          <w:rFonts w:ascii="Calibri" w:eastAsia="Lucida Sans Unicode" w:hAnsi="Calibri" w:cs="Calibri"/>
          <w:b/>
          <w:color w:val="365F91"/>
          <w:sz w:val="24"/>
          <w:szCs w:val="24"/>
          <w:lang w:eastAsia="pl-PL"/>
        </w:rPr>
      </w:pPr>
    </w:p>
    <w:p w:rsidR="00004FCF" w:rsidRDefault="0076529E" w:rsidP="00004FC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>14</w:t>
      </w:r>
      <w:r w:rsidR="009D6D50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1</w:t>
      </w:r>
      <w:r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0</w:t>
      </w:r>
      <w:r w:rsidR="00004FCF" w:rsidRPr="00004FCF">
        <w:rPr>
          <w:rFonts w:ascii="Calibri" w:eastAsia="Lucida Sans Unicode" w:hAnsi="Calibri" w:cs="Calibri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>– 14</w:t>
      </w:r>
      <w:r w:rsidR="009D6D50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5</w:t>
      </w:r>
      <w:r w:rsidR="00004FCF"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0</w:t>
      </w:r>
      <w:r w:rsidR="00004FCF" w:rsidRPr="00004FCF">
        <w:rPr>
          <w:rFonts w:ascii="Calibri" w:eastAsia="Lucida Sans Unicode" w:hAnsi="Calibri" w:cs="Calibri"/>
          <w:b/>
          <w:color w:val="FF0000"/>
          <w:sz w:val="24"/>
          <w:szCs w:val="24"/>
          <w:lang w:eastAsia="pl-PL"/>
        </w:rPr>
        <w:t xml:space="preserve"> </w:t>
      </w:r>
      <w:r w:rsidR="00004FCF" w:rsidRPr="00004FCF">
        <w:rPr>
          <w:rFonts w:ascii="Calibri" w:eastAsia="Lucida Sans Unicode" w:hAnsi="Calibri" w:cs="Calibri"/>
          <w:color w:val="FF0000"/>
          <w:sz w:val="24"/>
          <w:szCs w:val="24"/>
          <w:lang w:eastAsia="pl-PL"/>
        </w:rPr>
        <w:t xml:space="preserve"> </w:t>
      </w:r>
      <w:r w:rsidR="00004FCF" w:rsidRPr="00004FCF">
        <w:rPr>
          <w:rFonts w:ascii="Calibri" w:eastAsia="Lucida Sans Unicode" w:hAnsi="Calibri" w:cs="Calibri"/>
          <w:sz w:val="24"/>
          <w:szCs w:val="24"/>
          <w:lang w:eastAsia="pl-PL"/>
        </w:rPr>
        <w:t xml:space="preserve">    </w:t>
      </w:r>
      <w:r w:rsidR="00004FCF" w:rsidRPr="00004FCF"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 w:rsidR="00004FCF" w:rsidRPr="00004FCF"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>Wyspecjalizowane narzędzia profilaktyki handlu ludźmi w praktyce</w:t>
      </w:r>
    </w:p>
    <w:p w:rsidR="00004FCF" w:rsidRDefault="0076529E" w:rsidP="00004FC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  <w:t>Fundacji Przeciwko Handlowi Ludźmi i Niewolnictwu „La Strada”</w:t>
      </w:r>
    </w:p>
    <w:p w:rsidR="0076529E" w:rsidRDefault="0076529E" w:rsidP="00004FCF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>
        <w:rPr>
          <w:rFonts w:ascii="Calibri" w:eastAsia="Lucida Sans Unicode" w:hAnsi="Calibri" w:cs="Calibri"/>
          <w:sz w:val="24"/>
          <w:szCs w:val="24"/>
          <w:lang w:eastAsia="pl-PL"/>
        </w:rPr>
        <w:tab/>
        <w:t>Joanna Garnier – Wiceprezeska Fundacji „La Strada”</w:t>
      </w:r>
    </w:p>
    <w:p w:rsidR="00BE0914" w:rsidRPr="00BE0914" w:rsidRDefault="00BE0914" w:rsidP="00AC43F0">
      <w:pPr>
        <w:widowControl w:val="0"/>
        <w:suppressAutoHyphens/>
        <w:spacing w:after="0" w:line="360" w:lineRule="auto"/>
        <w:ind w:left="1416" w:firstLine="708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 w:rsidRPr="00BE0914">
        <w:rPr>
          <w:rFonts w:ascii="Calibri" w:eastAsia="Lucida Sans Unicode" w:hAnsi="Calibri" w:cs="Calibri"/>
          <w:b/>
          <w:sz w:val="24"/>
          <w:szCs w:val="24"/>
          <w:lang w:eastAsia="pl-PL"/>
        </w:rPr>
        <w:t>Prezentacja krótkiego filmu</w:t>
      </w:r>
    </w:p>
    <w:p w:rsidR="00004FCF" w:rsidRPr="000F6405" w:rsidRDefault="00004FCF" w:rsidP="000F6405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 xml:space="preserve">  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ab/>
        <w:t xml:space="preserve"> </w:t>
      </w:r>
    </w:p>
    <w:p w:rsidR="00004FCF" w:rsidRPr="00004FCF" w:rsidRDefault="00004FCF" w:rsidP="00004FCF">
      <w:pPr>
        <w:widowControl w:val="0"/>
        <w:suppressAutoHyphens/>
        <w:spacing w:after="0" w:line="360" w:lineRule="auto"/>
        <w:ind w:left="2124" w:hanging="2124"/>
        <w:rPr>
          <w:rFonts w:ascii="Calibri" w:eastAsia="Lucida Sans Unicode" w:hAnsi="Calibri" w:cs="Calibri"/>
          <w:b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>14</w:t>
      </w:r>
      <w:r w:rsidR="009D6D50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5</w:t>
      </w:r>
      <w:r w:rsidRPr="00004FCF">
        <w:rPr>
          <w:rFonts w:ascii="Calibri" w:eastAsia="Lucida Sans Unicode" w:hAnsi="Calibri" w:cs="Calibri"/>
          <w:b/>
          <w:sz w:val="24"/>
          <w:szCs w:val="24"/>
          <w:vertAlign w:val="superscript"/>
          <w:lang w:eastAsia="pl-PL"/>
        </w:rPr>
        <w:t>0</w:t>
      </w:r>
      <w:r w:rsidRPr="00004FCF">
        <w:rPr>
          <w:rFonts w:ascii="Calibri" w:eastAsia="Lucida Sans Unicode" w:hAnsi="Calibri" w:cs="Calibri"/>
          <w:sz w:val="24"/>
          <w:szCs w:val="24"/>
          <w:lang w:eastAsia="pl-PL"/>
        </w:rPr>
        <w:tab/>
      </w:r>
      <w:r w:rsidRPr="00004FCF">
        <w:rPr>
          <w:rFonts w:ascii="Calibri" w:eastAsia="Lucida Sans Unicode" w:hAnsi="Calibri" w:cs="Calibri"/>
          <w:b/>
          <w:sz w:val="24"/>
          <w:szCs w:val="24"/>
          <w:lang w:eastAsia="pl-PL"/>
        </w:rPr>
        <w:t>Zakończenie i podsumowanie konferencji</w:t>
      </w:r>
    </w:p>
    <w:p w:rsidR="00004FCF" w:rsidRPr="00004FCF" w:rsidRDefault="00004FCF" w:rsidP="00004FCF">
      <w:pPr>
        <w:widowControl w:val="0"/>
        <w:suppressAutoHyphens/>
        <w:spacing w:after="0" w:line="360" w:lineRule="auto"/>
        <w:ind w:left="2124" w:firstLine="6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04FCF">
        <w:rPr>
          <w:rFonts w:ascii="Calibri" w:eastAsia="Lucida Sans Unicode" w:hAnsi="Calibri" w:cs="Calibri"/>
          <w:sz w:val="24"/>
          <w:szCs w:val="24"/>
          <w:lang w:eastAsia="pl-PL"/>
        </w:rPr>
        <w:t>Pani Anna Olszewska – Dyrektor Wydziału Polityki Społecznej Mazowieckiego Urzędu Wojewódzkiego</w:t>
      </w:r>
      <w:r w:rsidR="000F6405">
        <w:rPr>
          <w:rFonts w:ascii="Calibri" w:eastAsia="Lucida Sans Unicode" w:hAnsi="Calibri" w:cs="Calibri"/>
          <w:sz w:val="24"/>
          <w:szCs w:val="24"/>
          <w:lang w:eastAsia="pl-PL"/>
        </w:rPr>
        <w:t xml:space="preserve"> w Warszawie</w:t>
      </w:r>
    </w:p>
    <w:p w:rsidR="002873A4" w:rsidRDefault="002873A4"/>
    <w:p w:rsidR="002873A4" w:rsidRDefault="002873A4"/>
    <w:sectPr w:rsidR="002873A4" w:rsidSect="00AC43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62" w:rsidRDefault="00843462" w:rsidP="001C62DE">
      <w:pPr>
        <w:spacing w:after="0" w:line="240" w:lineRule="auto"/>
      </w:pPr>
      <w:r>
        <w:separator/>
      </w:r>
    </w:p>
  </w:endnote>
  <w:endnote w:type="continuationSeparator" w:id="0">
    <w:p w:rsidR="00843462" w:rsidRDefault="00843462" w:rsidP="001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62" w:rsidRDefault="00843462" w:rsidP="001C62DE">
      <w:pPr>
        <w:spacing w:after="0" w:line="240" w:lineRule="auto"/>
      </w:pPr>
      <w:r>
        <w:separator/>
      </w:r>
    </w:p>
  </w:footnote>
  <w:footnote w:type="continuationSeparator" w:id="0">
    <w:p w:rsidR="00843462" w:rsidRDefault="00843462" w:rsidP="001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DE" w:rsidRDefault="001C6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9"/>
    <w:rsid w:val="00004FCF"/>
    <w:rsid w:val="00043413"/>
    <w:rsid w:val="00045501"/>
    <w:rsid w:val="00062297"/>
    <w:rsid w:val="000848BD"/>
    <w:rsid w:val="000A2F98"/>
    <w:rsid w:val="000D2021"/>
    <w:rsid w:val="000F6405"/>
    <w:rsid w:val="0018408A"/>
    <w:rsid w:val="001C62DE"/>
    <w:rsid w:val="001F6B6F"/>
    <w:rsid w:val="002873A4"/>
    <w:rsid w:val="002C4DEB"/>
    <w:rsid w:val="00345D74"/>
    <w:rsid w:val="003C2955"/>
    <w:rsid w:val="00426E6C"/>
    <w:rsid w:val="0045034A"/>
    <w:rsid w:val="00617859"/>
    <w:rsid w:val="006B13BB"/>
    <w:rsid w:val="006C476A"/>
    <w:rsid w:val="00747DA9"/>
    <w:rsid w:val="00747E39"/>
    <w:rsid w:val="0076529E"/>
    <w:rsid w:val="007B7D53"/>
    <w:rsid w:val="00843462"/>
    <w:rsid w:val="008623D2"/>
    <w:rsid w:val="009D6D50"/>
    <w:rsid w:val="00A11D42"/>
    <w:rsid w:val="00AB7AF9"/>
    <w:rsid w:val="00AC43F0"/>
    <w:rsid w:val="00AD5C7F"/>
    <w:rsid w:val="00B535BE"/>
    <w:rsid w:val="00BA3845"/>
    <w:rsid w:val="00BE0914"/>
    <w:rsid w:val="00C7279D"/>
    <w:rsid w:val="00C747E7"/>
    <w:rsid w:val="00C77A66"/>
    <w:rsid w:val="00D74224"/>
    <w:rsid w:val="00E64B14"/>
    <w:rsid w:val="00E850CC"/>
    <w:rsid w:val="00F26CCA"/>
    <w:rsid w:val="00F52A36"/>
    <w:rsid w:val="00F53943"/>
    <w:rsid w:val="00F77980"/>
    <w:rsid w:val="00FA7200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ACD17-053E-4D6B-973E-EEEAB7D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DE"/>
  </w:style>
  <w:style w:type="paragraph" w:styleId="Stopka">
    <w:name w:val="footer"/>
    <w:basedOn w:val="Normalny"/>
    <w:link w:val="StopkaZnak"/>
    <w:uiPriority w:val="99"/>
    <w:unhideWhenUsed/>
    <w:rsid w:val="001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D44E80.29D45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Rusin</dc:creator>
  <cp:lastModifiedBy>Agata Siekierska</cp:lastModifiedBy>
  <cp:revision>10</cp:revision>
  <cp:lastPrinted>2018-10-02T08:23:00Z</cp:lastPrinted>
  <dcterms:created xsi:type="dcterms:W3CDTF">2018-10-11T07:51:00Z</dcterms:created>
  <dcterms:modified xsi:type="dcterms:W3CDTF">2018-10-11T08:03:00Z</dcterms:modified>
</cp:coreProperties>
</file>