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88" w:type="dxa"/>
        <w:tblInd w:w="-110" w:type="dxa"/>
        <w:tblCellMar>
          <w:top w:w="43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4276"/>
        <w:gridCol w:w="2569"/>
      </w:tblGrid>
      <w:tr w:rsidR="000B5DAB" w:rsidRPr="000B5DAB" w:rsidTr="00495F14">
        <w:trPr>
          <w:trHeight w:val="883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5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0B5DAB" w:rsidRPr="000B5DAB" w:rsidRDefault="000B5DAB" w:rsidP="000B5DAB">
            <w:pPr>
              <w:spacing w:after="0" w:line="259" w:lineRule="auto"/>
              <w:ind w:left="0" w:right="43" w:firstLine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B5DAB"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1997EC21" wp14:editId="744A5CAA">
                  <wp:extent cx="1377696" cy="950976"/>
                  <wp:effectExtent l="0" t="0" r="0" b="0"/>
                  <wp:docPr id="1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5D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21" w:line="259" w:lineRule="auto"/>
              <w:ind w:left="19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B5DAB" w:rsidRPr="000B5DAB" w:rsidRDefault="000B5DAB" w:rsidP="000B5DAB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5DAB">
              <w:rPr>
                <w:rFonts w:ascii="Times New Roman" w:eastAsia="Times New Roman" w:hAnsi="Times New Roman" w:cs="Times New Roman"/>
                <w:b/>
                <w:sz w:val="24"/>
              </w:rPr>
              <w:t>PROCEDURA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14" w:righ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5D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B5DAB" w:rsidRPr="000B5DAB" w:rsidRDefault="009357C7" w:rsidP="000B5DAB">
            <w:pPr>
              <w:spacing w:after="0" w:line="259" w:lineRule="auto"/>
              <w:ind w:left="19" w:righ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9357C7">
              <w:rPr>
                <w:rFonts w:ascii="Times New Roman" w:eastAsia="Times New Roman" w:hAnsi="Times New Roman" w:cs="Times New Roman"/>
                <w:color w:val="auto"/>
                <w:sz w:val="24"/>
              </w:rPr>
              <w:t>KPU.543.110.2017</w:t>
            </w:r>
            <w:r w:rsidR="000B5DAB" w:rsidRPr="009357C7">
              <w:rPr>
                <w:rFonts w:ascii="Times New Roman" w:eastAsia="Times New Roman" w:hAnsi="Times New Roman" w:cs="Times New Roman"/>
                <w:color w:val="auto"/>
                <w:sz w:val="24"/>
              </w:rPr>
              <w:t>.HCh</w:t>
            </w:r>
          </w:p>
        </w:tc>
      </w:tr>
      <w:tr w:rsidR="000B5DAB" w:rsidRPr="000B5DAB" w:rsidTr="00495F14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0B5D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B5DAB" w:rsidRPr="000B5DAB" w:rsidRDefault="000B5DAB" w:rsidP="000B5DAB">
            <w:pPr>
              <w:spacing w:after="0" w:line="23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Spełnianie wymagań określonych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B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art. </w:t>
            </w:r>
            <w:r w:rsidR="0034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ust 3 ustawy Prawo oświatowe </w:t>
            </w:r>
            <w:r w:rsidRPr="000B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celu uzyskania przez szkołę niepubliczną uprawnień szkoły publicznej w trybie </w:t>
            </w:r>
            <w:r w:rsidRPr="009357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art. </w:t>
            </w:r>
            <w:r w:rsidR="00340379" w:rsidRPr="009357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176 ust. 3 </w:t>
            </w:r>
            <w:r w:rsidRPr="000B5DAB">
              <w:rPr>
                <w:rFonts w:ascii="Times New Roman" w:hAnsi="Times New Roman" w:cs="Times New Roman"/>
                <w:b/>
                <w:sz w:val="24"/>
                <w:szCs w:val="24"/>
              </w:rPr>
              <w:t>ustawy</w:t>
            </w:r>
            <w:r w:rsidR="00340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Prawo oświatowe</w:t>
            </w:r>
            <w:r w:rsidRPr="000B5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B5DAB" w:rsidRPr="000B5DAB" w:rsidRDefault="000B5DAB" w:rsidP="000B5DAB">
            <w:pPr>
              <w:spacing w:after="0" w:line="259" w:lineRule="auto"/>
              <w:ind w:left="19" w:righ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5D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5" w:righ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5D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B5DAB" w:rsidRPr="000B5DAB" w:rsidRDefault="000B5DAB" w:rsidP="000B5DAB">
            <w:pPr>
              <w:spacing w:after="0" w:line="259" w:lineRule="auto"/>
              <w:ind w:left="326" w:righ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B5D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B5DAB" w:rsidRPr="000B5DAB" w:rsidRDefault="000B5DAB" w:rsidP="000B5DA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0B5DAB" w:rsidRPr="000B5DAB" w:rsidRDefault="000B5DAB" w:rsidP="000B5DA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B5D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293C29" w:rsidRPr="000B5D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otyczy:</w:t>
      </w:r>
    </w:p>
    <w:p w:rsidR="000B5DAB" w:rsidRPr="000B5DAB" w:rsidRDefault="000B5DAB" w:rsidP="000B5DAB">
      <w:pPr>
        <w:spacing w:after="0" w:line="277" w:lineRule="auto"/>
        <w:ind w:left="219" w:right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57848" w:rsidRPr="000B5DAB" w:rsidRDefault="00293C29" w:rsidP="00A57848">
      <w:pPr>
        <w:spacing w:after="0" w:line="277" w:lineRule="auto"/>
        <w:ind w:left="219" w:right="0" w:firstLine="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color w:val="FF0000"/>
          <w:sz w:val="24"/>
          <w:szCs w:val="24"/>
        </w:rPr>
        <w:t xml:space="preserve">działającej szkoły niepublicznej zamierzającej uzyskać uprawnienia szkoły publicznej </w:t>
      </w:r>
    </w:p>
    <w:p w:rsidR="00FB37A1" w:rsidRPr="000B5DAB" w:rsidRDefault="00293C29" w:rsidP="00A57848">
      <w:pPr>
        <w:spacing w:after="0" w:line="277" w:lineRule="auto"/>
        <w:ind w:left="219" w:right="0" w:firstLine="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7A1" w:rsidRPr="000B5DAB" w:rsidRDefault="00293C29">
      <w:pPr>
        <w:numPr>
          <w:ilvl w:val="0"/>
          <w:numId w:val="1"/>
        </w:numPr>
        <w:spacing w:after="30" w:line="259" w:lineRule="auto"/>
        <w:ind w:right="0" w:hanging="219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Co należy zrobić? </w:t>
      </w:r>
    </w:p>
    <w:p w:rsidR="00FB37A1" w:rsidRPr="000B5DAB" w:rsidRDefault="00293C29" w:rsidP="000B5DAB">
      <w:pPr>
        <w:numPr>
          <w:ilvl w:val="1"/>
          <w:numId w:val="1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osoba prawna lub fizyczna, ubiegająca się o nadanie szkole niepublicznej uprawnień szkoły publicznej składa wniosek w Kuratorium Oświaty w Warszawie,  </w:t>
      </w:r>
      <w:r w:rsidR="00AD54F8" w:rsidRP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Al. Jerozolimskie 32, 00 – 024 Warszawa lub w Delegaturze Kuratorium Oświaty </w:t>
      </w:r>
      <w:r w:rsidR="00AD54F8" w:rsidRP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w Warszawie, właściwej ze względu na zasięg terytorialny sprawowanego nadzoru pedagogicznego  </w:t>
      </w:r>
    </w:p>
    <w:p w:rsidR="00FB37A1" w:rsidRPr="000B5DAB" w:rsidRDefault="00293C29" w:rsidP="000B5DAB">
      <w:pPr>
        <w:numPr>
          <w:ilvl w:val="1"/>
          <w:numId w:val="1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wniosek należy złożyć osobiście w kancelarii /w Warszawie pokój 107/ lub przesłać </w:t>
      </w:r>
      <w:r w:rsidR="00AD54F8" w:rsidRP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na wyżej wymieniony adres </w:t>
      </w:r>
    </w:p>
    <w:p w:rsidR="00FB37A1" w:rsidRPr="000B5DAB" w:rsidRDefault="00293C29" w:rsidP="000B5DAB">
      <w:pPr>
        <w:numPr>
          <w:ilvl w:val="1"/>
          <w:numId w:val="1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>dodatkowe informacje o procedurze wydawania opinii uzyskać można w wydziałach merytorycznych Kuratori</w:t>
      </w:r>
      <w:r w:rsidR="00BB235B" w:rsidRPr="000B5DAB">
        <w:rPr>
          <w:rFonts w:ascii="Times New Roman" w:hAnsi="Times New Roman" w:cs="Times New Roman"/>
          <w:sz w:val="24"/>
          <w:szCs w:val="24"/>
        </w:rPr>
        <w:t xml:space="preserve">um Oświaty w Warszawie tel: (22) 551 – 24 – 00  lub właściwych Delegaturach </w:t>
      </w:r>
    </w:p>
    <w:p w:rsidR="00FB37A1" w:rsidRPr="000B5DAB" w:rsidRDefault="00293C29">
      <w:pPr>
        <w:spacing w:after="25" w:line="259" w:lineRule="auto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A1" w:rsidRPr="000B5DAB" w:rsidRDefault="00293C29" w:rsidP="000B5DAB">
      <w:pPr>
        <w:spacing w:line="240" w:lineRule="auto"/>
        <w:ind w:left="1126" w:right="0" w:hanging="907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>Uwaga:</w:t>
      </w:r>
      <w:r w:rsidRPr="000B5DAB">
        <w:rPr>
          <w:rFonts w:ascii="Times New Roman" w:hAnsi="Times New Roman" w:cs="Times New Roman"/>
          <w:sz w:val="24"/>
          <w:szCs w:val="24"/>
        </w:rPr>
        <w:t xml:space="preserve">  wniosek o  wydanie  opinii  w  sprawie  nadania szkole  uprawnień szkoły publicznej  może złożyć: </w:t>
      </w:r>
    </w:p>
    <w:p w:rsidR="00FB37A1" w:rsidRPr="000B5DAB" w:rsidRDefault="00293C29" w:rsidP="000B5DAB">
      <w:pPr>
        <w:numPr>
          <w:ilvl w:val="2"/>
          <w:numId w:val="1"/>
        </w:numPr>
        <w:spacing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osoba prawna lub fizyczna prowadząca szkołę, </w:t>
      </w:r>
    </w:p>
    <w:p w:rsidR="00FB37A1" w:rsidRPr="000B5DAB" w:rsidRDefault="00293C29" w:rsidP="000B5DAB">
      <w:pPr>
        <w:numPr>
          <w:ilvl w:val="2"/>
          <w:numId w:val="1"/>
        </w:numPr>
        <w:spacing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osoba uprawniona do prowadzenia spraw szkoły w imieniu osoby prowadzącej szkołę </w:t>
      </w:r>
    </w:p>
    <w:p w:rsidR="00FB37A1" w:rsidRPr="000B5DAB" w:rsidRDefault="00293C29">
      <w:pPr>
        <w:spacing w:after="14" w:line="259" w:lineRule="auto"/>
        <w:ind w:left="21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A1" w:rsidRPr="000B5DAB" w:rsidRDefault="00293C29">
      <w:pPr>
        <w:numPr>
          <w:ilvl w:val="0"/>
          <w:numId w:val="1"/>
        </w:numPr>
        <w:spacing w:after="30" w:line="259" w:lineRule="auto"/>
        <w:ind w:right="0" w:hanging="219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Wymagane dokumenty: </w:t>
      </w:r>
    </w:p>
    <w:p w:rsidR="00FB37A1" w:rsidRPr="000B5DAB" w:rsidRDefault="00293C29" w:rsidP="000B5DAB">
      <w:pPr>
        <w:tabs>
          <w:tab w:val="center" w:pos="518"/>
          <w:tab w:val="center" w:pos="2297"/>
        </w:tabs>
        <w:spacing w:after="3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eastAsia="Calibri" w:hAnsi="Times New Roman" w:cs="Times New Roman"/>
          <w:sz w:val="24"/>
          <w:szCs w:val="24"/>
        </w:rPr>
        <w:tab/>
      </w:r>
      <w:r w:rsidRPr="000B5DA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0B5DAB">
        <w:rPr>
          <w:rFonts w:ascii="Times New Roman" w:hAnsi="Times New Roman" w:cs="Times New Roman"/>
          <w:b/>
          <w:sz w:val="24"/>
          <w:szCs w:val="24"/>
        </w:rPr>
        <w:tab/>
        <w:t xml:space="preserve">Wniosek o wydanie opinii. </w:t>
      </w:r>
    </w:p>
    <w:p w:rsidR="00FB37A1" w:rsidRPr="000B5DAB" w:rsidRDefault="00293C29" w:rsidP="000B5DAB">
      <w:pPr>
        <w:spacing w:line="240" w:lineRule="auto"/>
        <w:ind w:left="939" w:right="0" w:firstLine="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>Wniosek powinien zawierać</w:t>
      </w:r>
      <w:r w:rsidRPr="000B5D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37A1" w:rsidRPr="000B5DAB" w:rsidRDefault="00293C29" w:rsidP="000B5DAB">
      <w:pPr>
        <w:numPr>
          <w:ilvl w:val="3"/>
          <w:numId w:val="2"/>
        </w:numPr>
        <w:spacing w:line="240" w:lineRule="auto"/>
        <w:ind w:right="0" w:hanging="336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>aktualne na dzień złożenia wniosku zaświadczenie o wpisie do ewidencji szkół i placówek niepublicznych prowadzonych przez właściwą terytorialnie jed</w:t>
      </w:r>
      <w:r w:rsidR="00AD54F8" w:rsidRPr="000B5DAB">
        <w:rPr>
          <w:rFonts w:ascii="Times New Roman" w:hAnsi="Times New Roman" w:cs="Times New Roman"/>
          <w:sz w:val="24"/>
          <w:szCs w:val="24"/>
        </w:rPr>
        <w:t>nostkę samorządu terytorialnego</w:t>
      </w:r>
      <w:r w:rsidRPr="000B5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A1" w:rsidRPr="000B5DAB" w:rsidRDefault="00293C29" w:rsidP="000B5DAB">
      <w:pPr>
        <w:numPr>
          <w:ilvl w:val="3"/>
          <w:numId w:val="2"/>
        </w:numPr>
        <w:spacing w:line="240" w:lineRule="auto"/>
        <w:ind w:right="0" w:hanging="336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nazwy i symbole cyfrowe zawodów, w jakich szkoła kształci, zgodne  </w:t>
      </w:r>
      <w:r w:rsidR="00BB235B" w:rsidRP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z nazwami zawodów występujących w klasyfikacji zawodów szkolnictwa zawodowego, w odniesieniu do których ubiega się o nadanie uprawnień szkoły publicznej. </w:t>
      </w:r>
    </w:p>
    <w:p w:rsidR="000B5DAB" w:rsidRDefault="000B5DAB">
      <w:pPr>
        <w:spacing w:after="41" w:line="259" w:lineRule="auto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5DAB" w:rsidRDefault="000B5DAB">
      <w:pPr>
        <w:spacing w:after="41" w:line="259" w:lineRule="auto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37A1" w:rsidRDefault="00293C29">
      <w:pPr>
        <w:spacing w:after="41" w:line="259" w:lineRule="auto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6" w:type="dxa"/>
        <w:tblInd w:w="-110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3422"/>
        <w:gridCol w:w="2083"/>
      </w:tblGrid>
      <w:tr w:rsidR="000B5DAB" w:rsidRPr="000B5DAB" w:rsidTr="00495F14">
        <w:trPr>
          <w:trHeight w:val="749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418" w:right="410" w:firstLine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Kuratorium Oświaty w Warszawie godz. urzędowania: pn. – pt. 8.00 – 16.00 tel.:  022 551 24 00, fax.: 022 826 64 97 e-mail: kuratorium@kuratorium.waw.pl 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Wydział Kształcenia Ponadgimnazjalnego </w:t>
            </w: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Ustawicznego</w:t>
            </w:r>
          </w:p>
          <w:p w:rsidR="000B5DAB" w:rsidRPr="000B5DAB" w:rsidRDefault="000B5DAB" w:rsidP="000B5DAB">
            <w:pPr>
              <w:spacing w:after="0" w:line="259" w:lineRule="auto"/>
              <w:ind w:left="5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tel. 022 551 24 00 </w:t>
            </w: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wew. 5081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0" w:right="11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Karta informacyjna </w:t>
            </w:r>
          </w:p>
          <w:p w:rsidR="000B5DAB" w:rsidRPr="009357C7" w:rsidRDefault="009357C7" w:rsidP="000B5DAB">
            <w:pPr>
              <w:spacing w:after="0" w:line="259" w:lineRule="auto"/>
              <w:ind w:left="0" w:right="1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357C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KPU.543.110.2017</w:t>
            </w:r>
            <w:r w:rsidR="000B5DAB" w:rsidRPr="009357C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.HCh</w:t>
            </w:r>
          </w:p>
          <w:p w:rsidR="000B5DAB" w:rsidRPr="000B5DAB" w:rsidRDefault="00223F10" w:rsidP="000B5DAB">
            <w:pPr>
              <w:spacing w:after="0" w:line="259" w:lineRule="auto"/>
              <w:ind w:left="0" w:right="12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Strona 1 z 3</w:t>
            </w:r>
            <w:r w:rsidR="000B5DAB"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B5DAB" w:rsidRDefault="000B5DAB">
      <w:pPr>
        <w:spacing w:after="41" w:line="259" w:lineRule="auto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5DAB" w:rsidRDefault="000B5DAB">
      <w:pPr>
        <w:spacing w:after="41" w:line="259" w:lineRule="auto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5DAB" w:rsidRPr="000B5DAB" w:rsidRDefault="000B5DAB" w:rsidP="009E2BC6">
      <w:pPr>
        <w:spacing w:after="4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37A1" w:rsidRPr="000B5DAB" w:rsidRDefault="00293C29">
      <w:pPr>
        <w:spacing w:after="19" w:line="259" w:lineRule="auto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i/>
          <w:sz w:val="24"/>
          <w:szCs w:val="24"/>
        </w:rPr>
        <w:t xml:space="preserve">Wzór wniosku stanowi załącznik  </w:t>
      </w:r>
    </w:p>
    <w:p w:rsidR="00FB37A1" w:rsidRPr="000B5DAB" w:rsidRDefault="00293C29">
      <w:pPr>
        <w:spacing w:after="14" w:line="259" w:lineRule="auto"/>
        <w:ind w:left="21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A1" w:rsidRPr="000B5DAB" w:rsidRDefault="00293C29" w:rsidP="000B5DAB">
      <w:pPr>
        <w:numPr>
          <w:ilvl w:val="0"/>
          <w:numId w:val="1"/>
        </w:numPr>
        <w:spacing w:after="26" w:line="240" w:lineRule="auto"/>
        <w:ind w:right="0" w:hanging="219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Realizacja: </w:t>
      </w:r>
      <w:r w:rsidRPr="000B5DAB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0B5DAB">
        <w:rPr>
          <w:rFonts w:ascii="Times New Roman" w:hAnsi="Times New Roman" w:cs="Times New Roman"/>
          <w:sz w:val="24"/>
          <w:szCs w:val="24"/>
        </w:rPr>
        <w:t xml:space="preserve"> wniosek w sprawie rozpatruje właściwa komórka organizacyjna Kuratorium Oświaty  w Warszawie, w zależności od zasięgu terytorialnego sprawowanego nadzoru pedagogicznego</w:t>
      </w:r>
      <w:r w:rsidR="00AD54F8" w:rsidRPr="000B5DAB">
        <w:rPr>
          <w:rFonts w:ascii="Times New Roman" w:hAnsi="Times New Roman" w:cs="Times New Roman"/>
          <w:sz w:val="24"/>
          <w:szCs w:val="24"/>
        </w:rPr>
        <w:t>:</w:t>
      </w:r>
      <w:r w:rsidRPr="000B5D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7A1" w:rsidRPr="000B5DAB" w:rsidRDefault="00293C29" w:rsidP="000B5DAB">
      <w:pPr>
        <w:numPr>
          <w:ilvl w:val="1"/>
          <w:numId w:val="1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upoważniony wizytator sprawdza w ramach kontroli doraźnej przestrzeganie przez szkołę wymagań określonych w art. </w:t>
      </w:r>
      <w:r w:rsidR="00BC3680">
        <w:rPr>
          <w:rFonts w:ascii="Times New Roman" w:hAnsi="Times New Roman" w:cs="Times New Roman"/>
          <w:sz w:val="24"/>
          <w:szCs w:val="24"/>
        </w:rPr>
        <w:t xml:space="preserve">14 ust. 3 ustawy Prawo oświatowe </w:t>
      </w:r>
      <w:r w:rsidRPr="000B5DAB">
        <w:rPr>
          <w:rFonts w:ascii="Times New Roman" w:hAnsi="Times New Roman" w:cs="Times New Roman"/>
          <w:sz w:val="24"/>
          <w:szCs w:val="24"/>
        </w:rPr>
        <w:t xml:space="preserve">(w ciągu  </w:t>
      </w:r>
      <w:r w:rsid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6 miesięcy od dnia rozpoczęcia działalności przez szkołę)  </w:t>
      </w:r>
    </w:p>
    <w:p w:rsidR="00FB37A1" w:rsidRPr="000B5DAB" w:rsidRDefault="00293C29" w:rsidP="00BC3680">
      <w:pPr>
        <w:numPr>
          <w:ilvl w:val="1"/>
          <w:numId w:val="1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po stwierdzeniu spełniania przez szkołę wymogów określonych w </w:t>
      </w:r>
      <w:r w:rsidR="00BC3680">
        <w:rPr>
          <w:rFonts w:ascii="Times New Roman" w:hAnsi="Times New Roman" w:cs="Times New Roman"/>
          <w:sz w:val="24"/>
          <w:szCs w:val="24"/>
        </w:rPr>
        <w:t>art. 14 ust. 3 ustawy Prawo oświatowe</w:t>
      </w:r>
      <w:r w:rsidRPr="000B5DAB">
        <w:rPr>
          <w:rFonts w:ascii="Times New Roman" w:hAnsi="Times New Roman" w:cs="Times New Roman"/>
          <w:sz w:val="24"/>
          <w:szCs w:val="24"/>
        </w:rPr>
        <w:t xml:space="preserve">, Mazowiecki Kurator Oświaty wydaje opinię w formie postanowienia, a osoba prowadząca zobowiązana jest do przestrzegania wymogów określonych w art. </w:t>
      </w:r>
      <w:r w:rsidR="00BC3680">
        <w:rPr>
          <w:rFonts w:ascii="Times New Roman" w:hAnsi="Times New Roman" w:cs="Times New Roman"/>
          <w:sz w:val="24"/>
          <w:szCs w:val="24"/>
        </w:rPr>
        <w:t>14 ust. 3 ustawy</w:t>
      </w:r>
    </w:p>
    <w:p w:rsidR="00FB37A1" w:rsidRPr="000B5DAB" w:rsidRDefault="00293C29" w:rsidP="000B5DAB">
      <w:pPr>
        <w:numPr>
          <w:ilvl w:val="1"/>
          <w:numId w:val="1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>opinię przekazuje się/przesyła wnioskodawcy za potwierdzeniem odbioru</w:t>
      </w:r>
      <w:r w:rsidR="00AD54F8" w:rsidRPr="000B5DAB">
        <w:rPr>
          <w:rFonts w:ascii="Times New Roman" w:hAnsi="Times New Roman" w:cs="Times New Roman"/>
          <w:sz w:val="24"/>
          <w:szCs w:val="24"/>
        </w:rPr>
        <w:t>.</w:t>
      </w:r>
      <w:r w:rsidRPr="000B5D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7A1" w:rsidRPr="000B5DAB" w:rsidRDefault="00293C29">
      <w:pPr>
        <w:spacing w:after="46" w:line="259" w:lineRule="auto"/>
        <w:ind w:left="21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7A1" w:rsidRPr="000B5DAB" w:rsidRDefault="00293C29">
      <w:pPr>
        <w:numPr>
          <w:ilvl w:val="0"/>
          <w:numId w:val="1"/>
        </w:numPr>
        <w:spacing w:after="58" w:line="259" w:lineRule="auto"/>
        <w:ind w:right="0" w:hanging="219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Opłaty: </w:t>
      </w:r>
    </w:p>
    <w:p w:rsidR="00FB37A1" w:rsidRPr="000B5DAB" w:rsidRDefault="00293C29" w:rsidP="000B5DAB">
      <w:pPr>
        <w:spacing w:line="240" w:lineRule="auto"/>
        <w:ind w:left="219" w:right="0" w:firstLine="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Osoba prawna lub fizyczna składająca do Mazowieckiego Kuratora Oświaty wniosek  </w:t>
      </w:r>
      <w:r w:rsidR="00AD54F8" w:rsidRP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o wydanie opinii w celu uzyskania uprawnień szkoły publicznej dla szkoły niepublicznej  </w:t>
      </w:r>
      <w:r w:rsidR="00AD54F8" w:rsidRP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nie wnosi żadnych opłat. </w:t>
      </w:r>
    </w:p>
    <w:p w:rsidR="00FB37A1" w:rsidRPr="000B5DAB" w:rsidRDefault="00293C29" w:rsidP="00A57848">
      <w:pPr>
        <w:spacing w:after="19" w:line="259" w:lineRule="auto"/>
        <w:ind w:left="21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C0" w:rsidRPr="000B5DAB" w:rsidRDefault="00293C29">
      <w:pPr>
        <w:numPr>
          <w:ilvl w:val="0"/>
          <w:numId w:val="1"/>
        </w:numPr>
        <w:spacing w:after="30" w:line="259" w:lineRule="auto"/>
        <w:ind w:right="0" w:hanging="219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>Przysługujące prawa:</w:t>
      </w:r>
    </w:p>
    <w:p w:rsidR="00FB37A1" w:rsidRPr="000B5DAB" w:rsidRDefault="00293C29" w:rsidP="00F243C0">
      <w:pPr>
        <w:spacing w:after="30" w:line="259" w:lineRule="auto"/>
        <w:ind w:left="219" w:right="0" w:firstLine="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37A1" w:rsidRPr="000B5DAB" w:rsidRDefault="00293C29" w:rsidP="000B5DAB">
      <w:pPr>
        <w:spacing w:line="240" w:lineRule="auto"/>
        <w:ind w:left="219" w:right="0" w:firstLine="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Na postanowienie w przedmiocie wydania opinii służy stronie zażalenie do Ministra Edukacji Narodowej za pośrednictwem Mazowieckiego Kuratora Oświaty w terminie 7 dni od daty doręczenia postanowienia. </w:t>
      </w:r>
    </w:p>
    <w:p w:rsidR="00FB37A1" w:rsidRPr="000B5DAB" w:rsidRDefault="00293C29">
      <w:pPr>
        <w:spacing w:after="14" w:line="259" w:lineRule="auto"/>
        <w:ind w:left="21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A1" w:rsidRPr="000B5DAB" w:rsidRDefault="00293C29">
      <w:pPr>
        <w:numPr>
          <w:ilvl w:val="0"/>
          <w:numId w:val="1"/>
        </w:numPr>
        <w:spacing w:after="30" w:line="259" w:lineRule="auto"/>
        <w:ind w:right="0" w:hanging="219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Podstawa prawna:  </w:t>
      </w:r>
    </w:p>
    <w:p w:rsidR="00BC3680" w:rsidRPr="00685E14" w:rsidRDefault="00BC3680" w:rsidP="00BC3680">
      <w:pPr>
        <w:pStyle w:val="Akapitzlist"/>
        <w:numPr>
          <w:ilvl w:val="0"/>
          <w:numId w:val="6"/>
        </w:numPr>
        <w:spacing w:line="276" w:lineRule="auto"/>
        <w:ind w:right="546"/>
        <w:rPr>
          <w:rFonts w:ascii="Times New Roman" w:hAnsi="Times New Roman" w:cs="Times New Roman"/>
        </w:rPr>
      </w:pPr>
      <w:r w:rsidRPr="00685E14">
        <w:rPr>
          <w:rFonts w:ascii="Times New Roman" w:hAnsi="Times New Roman" w:cs="Times New Roman"/>
        </w:rPr>
        <w:t>Art. 14 ust. 3, art. 8 ust. 1, art. 168 ust. 5, art. 176 ust. 2 ustawy z dnia 14 grudnia 2016 r. Prawo oświatowe (Dz. U. z 2017 r., poz.59 ze zm.).</w:t>
      </w:r>
    </w:p>
    <w:p w:rsidR="00BC3680" w:rsidRPr="00685E14" w:rsidRDefault="00BC3680" w:rsidP="00BC3680">
      <w:pPr>
        <w:pStyle w:val="Akapitzlist"/>
        <w:numPr>
          <w:ilvl w:val="0"/>
          <w:numId w:val="6"/>
        </w:numPr>
        <w:spacing w:after="28" w:line="276" w:lineRule="auto"/>
        <w:ind w:right="546"/>
        <w:rPr>
          <w:rFonts w:ascii="Times New Roman" w:hAnsi="Times New Roman" w:cs="Times New Roman"/>
        </w:rPr>
      </w:pPr>
      <w:r w:rsidRPr="00685E14">
        <w:rPr>
          <w:rFonts w:ascii="Times New Roman" w:hAnsi="Times New Roman" w:cs="Times New Roman"/>
        </w:rPr>
        <w:t xml:space="preserve">Art. 123 ustawy z dnia 14 czerwca 1960 r. – Kodeks postępowania administracyjnego </w:t>
      </w:r>
      <w:r>
        <w:rPr>
          <w:rFonts w:ascii="Times New Roman" w:hAnsi="Times New Roman" w:cs="Times New Roman"/>
        </w:rPr>
        <w:br/>
      </w:r>
      <w:r w:rsidRPr="00685E14">
        <w:rPr>
          <w:rFonts w:ascii="Times New Roman" w:hAnsi="Times New Roman" w:cs="Times New Roman"/>
        </w:rPr>
        <w:t xml:space="preserve">(j. t.: Dz. U. z 2017 r., poz. 1257 ze zm.). </w:t>
      </w:r>
    </w:p>
    <w:p w:rsidR="00BC3680" w:rsidRPr="00685E14" w:rsidRDefault="00BC3680" w:rsidP="00BC3680">
      <w:pPr>
        <w:pStyle w:val="Akapitzlist"/>
        <w:numPr>
          <w:ilvl w:val="0"/>
          <w:numId w:val="6"/>
        </w:numPr>
        <w:spacing w:after="41" w:line="276" w:lineRule="auto"/>
        <w:ind w:right="546"/>
        <w:rPr>
          <w:rFonts w:ascii="Times New Roman" w:hAnsi="Times New Roman" w:cs="Times New Roman"/>
        </w:rPr>
      </w:pPr>
      <w:r w:rsidRPr="00685E14">
        <w:rPr>
          <w:rFonts w:ascii="Times New Roman" w:hAnsi="Times New Roman" w:cs="Times New Roman"/>
        </w:rPr>
        <w:t xml:space="preserve">Rozporządzenie Ministra Edukacji Narodowej z dnia 13 marca 2017 r. w sprawie klasyfikacji zawodów szkolnictwa zawodowego (Dz. U. z 2017 r., poz. 622). </w:t>
      </w:r>
    </w:p>
    <w:p w:rsidR="00BC3680" w:rsidRPr="00685E14" w:rsidRDefault="00BC3680" w:rsidP="00BC3680">
      <w:pPr>
        <w:pStyle w:val="Akapitzlist"/>
        <w:numPr>
          <w:ilvl w:val="0"/>
          <w:numId w:val="6"/>
        </w:numPr>
        <w:spacing w:after="40" w:line="276" w:lineRule="auto"/>
        <w:ind w:right="546"/>
        <w:rPr>
          <w:rFonts w:ascii="Times New Roman" w:hAnsi="Times New Roman" w:cs="Times New Roman"/>
        </w:rPr>
      </w:pPr>
      <w:r w:rsidRPr="00685E14">
        <w:rPr>
          <w:rFonts w:ascii="Times New Roman" w:hAnsi="Times New Roman" w:cs="Times New Roman"/>
        </w:rPr>
        <w:t xml:space="preserve">Rozporządzenie Ministra Edukacji Narodowej z dnia 1 sierpnia 2017 r. w sprawie szczegółowych kwalifikacji wymaganych od nauczycieli  (t. j. Dz. U. z 2017 r.,  poz. 1575). </w:t>
      </w:r>
    </w:p>
    <w:p w:rsidR="00BC3680" w:rsidRPr="00685E14" w:rsidRDefault="00BC3680" w:rsidP="00BC3680">
      <w:pPr>
        <w:pStyle w:val="Akapitzlist"/>
        <w:numPr>
          <w:ilvl w:val="0"/>
          <w:numId w:val="6"/>
        </w:numPr>
        <w:spacing w:after="50" w:line="276" w:lineRule="auto"/>
        <w:ind w:right="546"/>
        <w:rPr>
          <w:rFonts w:ascii="Times New Roman" w:hAnsi="Times New Roman" w:cs="Times New Roman"/>
        </w:rPr>
      </w:pPr>
      <w:r w:rsidRPr="00685E14">
        <w:rPr>
          <w:rFonts w:ascii="Times New Roman" w:hAnsi="Times New Roman" w:cs="Times New Roman"/>
        </w:rPr>
        <w:t>Rozporządzenie Ministra Edukacji Narodowej i Sportu z dnia 31 grudnia 2002 r. w sprawie</w:t>
      </w:r>
    </w:p>
    <w:p w:rsidR="00BC3680" w:rsidRPr="00685E14" w:rsidRDefault="00BC3680" w:rsidP="00BC3680">
      <w:pPr>
        <w:pStyle w:val="Akapitzlist"/>
        <w:numPr>
          <w:ilvl w:val="0"/>
          <w:numId w:val="6"/>
        </w:numPr>
        <w:spacing w:line="276" w:lineRule="auto"/>
        <w:ind w:right="546"/>
        <w:rPr>
          <w:rFonts w:ascii="Times New Roman" w:hAnsi="Times New Roman" w:cs="Times New Roman"/>
        </w:rPr>
      </w:pPr>
      <w:r w:rsidRPr="00685E14">
        <w:rPr>
          <w:rFonts w:ascii="Times New Roman" w:hAnsi="Times New Roman" w:cs="Times New Roman"/>
        </w:rPr>
        <w:t xml:space="preserve">bezpieczeństwa i higieny w publicznych i niepublicznych szkołach  i placówkach (Dz. U. </w:t>
      </w:r>
      <w:r w:rsidRPr="00685E14">
        <w:rPr>
          <w:rFonts w:ascii="Times New Roman" w:hAnsi="Times New Roman" w:cs="Times New Roman"/>
        </w:rPr>
        <w:br/>
        <w:t xml:space="preserve">z 2003 r. Nr 6, poz. 69 ze zm.). </w:t>
      </w:r>
    </w:p>
    <w:p w:rsidR="00BC3680" w:rsidRPr="00685E14" w:rsidRDefault="00BC3680" w:rsidP="00BC3680">
      <w:pPr>
        <w:pStyle w:val="Akapitzlist"/>
        <w:numPr>
          <w:ilvl w:val="0"/>
          <w:numId w:val="6"/>
        </w:numPr>
        <w:spacing w:after="43" w:line="276" w:lineRule="auto"/>
        <w:ind w:right="546"/>
        <w:rPr>
          <w:rFonts w:ascii="Times New Roman" w:hAnsi="Times New Roman" w:cs="Times New Roman"/>
        </w:rPr>
      </w:pPr>
      <w:r w:rsidRPr="00685E14">
        <w:rPr>
          <w:rFonts w:ascii="Times New Roman" w:hAnsi="Times New Roman" w:cs="Times New Roman"/>
        </w:rPr>
        <w:t xml:space="preserve">Rozporządzenie Ministra Edukacji Narodowej z dnia 28 marca 2017 r. w sprawie ramowych planów nauczania publicznych szkół (Dz. U. z 2017 r., poz. 703). </w:t>
      </w:r>
    </w:p>
    <w:p w:rsidR="00FB37A1" w:rsidRPr="000B5DAB" w:rsidRDefault="00FB37A1">
      <w:pPr>
        <w:spacing w:after="33" w:line="259" w:lineRule="auto"/>
        <w:ind w:left="219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5DAB" w:rsidRDefault="000B5DAB">
      <w:pPr>
        <w:spacing w:after="30" w:line="259" w:lineRule="auto"/>
        <w:ind w:left="229" w:right="0" w:hanging="10"/>
        <w:rPr>
          <w:rFonts w:ascii="Times New Roman" w:hAnsi="Times New Roman" w:cs="Times New Roman"/>
          <w:b/>
          <w:sz w:val="24"/>
          <w:szCs w:val="24"/>
        </w:rPr>
      </w:pPr>
    </w:p>
    <w:p w:rsidR="000B5DAB" w:rsidRDefault="000B5DAB">
      <w:pPr>
        <w:spacing w:after="30" w:line="259" w:lineRule="auto"/>
        <w:ind w:left="229" w:right="0" w:hanging="10"/>
        <w:rPr>
          <w:rFonts w:ascii="Times New Roman" w:hAnsi="Times New Roman" w:cs="Times New Roman"/>
          <w:b/>
          <w:sz w:val="24"/>
          <w:szCs w:val="24"/>
        </w:rPr>
      </w:pPr>
    </w:p>
    <w:p w:rsidR="000B5DAB" w:rsidRDefault="000B5DAB">
      <w:pPr>
        <w:spacing w:after="30" w:line="259" w:lineRule="auto"/>
        <w:ind w:left="229" w:right="0" w:hanging="10"/>
        <w:rPr>
          <w:rFonts w:ascii="Times New Roman" w:hAnsi="Times New Roman" w:cs="Times New Roman"/>
          <w:b/>
          <w:sz w:val="24"/>
          <w:szCs w:val="24"/>
        </w:rPr>
      </w:pPr>
    </w:p>
    <w:p w:rsidR="009E2BC6" w:rsidRDefault="009E2BC6">
      <w:pPr>
        <w:spacing w:after="30" w:line="259" w:lineRule="auto"/>
        <w:ind w:left="229" w:right="0" w:hanging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6" w:type="dxa"/>
        <w:tblInd w:w="-110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3422"/>
        <w:gridCol w:w="2083"/>
      </w:tblGrid>
      <w:tr w:rsidR="000B5DAB" w:rsidRPr="000B5DAB" w:rsidTr="00495F14">
        <w:trPr>
          <w:trHeight w:val="749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418" w:right="410" w:firstLine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Kuratorium Oświaty w Warszawie godz. urzędowania: pn. – pt. 8.00 – 16.00 tel.:  022 551 24 00, fax.: 022 826 64 97 e-mail: kuratorium@kuratorium.waw.pl 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Wydział Kształcenia Ponadgimnazjalnego </w:t>
            </w: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Ustawicznego</w:t>
            </w:r>
          </w:p>
          <w:p w:rsidR="000B5DAB" w:rsidRPr="000B5DAB" w:rsidRDefault="000B5DAB" w:rsidP="000B5DAB">
            <w:pPr>
              <w:spacing w:after="0" w:line="259" w:lineRule="auto"/>
              <w:ind w:left="5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tel. 022 551 24 00 </w:t>
            </w: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wew. 5081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0" w:right="11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Karta informacyjna </w:t>
            </w:r>
          </w:p>
          <w:p w:rsidR="000B5DAB" w:rsidRPr="000B5DAB" w:rsidRDefault="009357C7" w:rsidP="000B5DAB">
            <w:pPr>
              <w:spacing w:after="0" w:line="259" w:lineRule="auto"/>
              <w:ind w:left="0" w:right="11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KPU.543.110.2017</w:t>
            </w:r>
            <w:r w:rsidR="000B5DAB"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>.HCh</w:t>
            </w:r>
          </w:p>
          <w:p w:rsidR="000B5DAB" w:rsidRPr="000B5DAB" w:rsidRDefault="00223F10" w:rsidP="000B5DAB">
            <w:pPr>
              <w:spacing w:after="0" w:line="259" w:lineRule="auto"/>
              <w:ind w:left="0" w:right="12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Strona 2 z 3</w:t>
            </w:r>
            <w:r w:rsidR="000B5DAB"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B5DAB" w:rsidRDefault="000B5DAB" w:rsidP="000B5DAB">
      <w:pPr>
        <w:spacing w:after="3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C3680" w:rsidRDefault="00BC3680">
      <w:pPr>
        <w:spacing w:after="30" w:line="259" w:lineRule="auto"/>
        <w:ind w:left="229" w:right="0" w:hanging="10"/>
        <w:rPr>
          <w:rFonts w:ascii="Times New Roman" w:hAnsi="Times New Roman" w:cs="Times New Roman"/>
          <w:b/>
          <w:sz w:val="24"/>
          <w:szCs w:val="24"/>
        </w:rPr>
      </w:pPr>
    </w:p>
    <w:p w:rsidR="00FB37A1" w:rsidRPr="000B5DAB" w:rsidRDefault="00293C29">
      <w:pPr>
        <w:spacing w:after="30" w:line="259" w:lineRule="auto"/>
        <w:ind w:left="229" w:right="0" w:hanging="1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Uprawnienia szkoły publicznej: </w:t>
      </w:r>
    </w:p>
    <w:p w:rsidR="00FB37A1" w:rsidRPr="000B5DAB" w:rsidRDefault="00293C29">
      <w:pPr>
        <w:spacing w:after="59" w:line="259" w:lineRule="auto"/>
        <w:ind w:left="21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7A1" w:rsidRPr="000B5DAB" w:rsidRDefault="00293C29" w:rsidP="000B5DAB">
      <w:pPr>
        <w:spacing w:line="240" w:lineRule="auto"/>
        <w:ind w:left="219" w:right="0" w:firstLine="0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BC3680">
        <w:rPr>
          <w:rFonts w:ascii="Times New Roman" w:hAnsi="Times New Roman" w:cs="Times New Roman"/>
          <w:sz w:val="24"/>
          <w:szCs w:val="24"/>
        </w:rPr>
        <w:t xml:space="preserve">176 ust. 3 </w:t>
      </w:r>
      <w:r w:rsidRPr="000B5DAB">
        <w:rPr>
          <w:rFonts w:ascii="Times New Roman" w:hAnsi="Times New Roman" w:cs="Times New Roman"/>
          <w:sz w:val="24"/>
          <w:szCs w:val="24"/>
        </w:rPr>
        <w:t>ustawy</w:t>
      </w:r>
      <w:r w:rsidR="00BC3680">
        <w:rPr>
          <w:rFonts w:ascii="Times New Roman" w:hAnsi="Times New Roman" w:cs="Times New Roman"/>
          <w:sz w:val="24"/>
          <w:szCs w:val="24"/>
        </w:rPr>
        <w:t xml:space="preserve"> Prawo oświatowe</w:t>
      </w:r>
      <w:r w:rsidRPr="000B5D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37A1" w:rsidRPr="000B5DAB" w:rsidRDefault="00293C29" w:rsidP="000B5DAB">
      <w:pPr>
        <w:numPr>
          <w:ilvl w:val="1"/>
          <w:numId w:val="4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uprawnienia szkoły publicznej nadaje, w drodze decyzji, organ jednostki samorządu terytorialnego prowadzący ewidencję szkół i placówek niepublicznych na wniosek osoby prawnej lub fizycznej  prowadzącej szkołę </w:t>
      </w:r>
    </w:p>
    <w:p w:rsidR="00FB37A1" w:rsidRPr="000B5DAB" w:rsidRDefault="00293C29" w:rsidP="007D3381">
      <w:pPr>
        <w:numPr>
          <w:ilvl w:val="1"/>
          <w:numId w:val="4"/>
        </w:numPr>
        <w:spacing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uzyskanie uprawnień szkoły publicznej możliwe jest po przedstawieniu pozytywnej opinii Kuratora Oświaty o spełnianiu warunków określonych w art. </w:t>
      </w:r>
      <w:r w:rsidR="007D3381">
        <w:rPr>
          <w:rFonts w:ascii="Times New Roman" w:hAnsi="Times New Roman" w:cs="Times New Roman"/>
          <w:sz w:val="24"/>
          <w:szCs w:val="24"/>
        </w:rPr>
        <w:t>14 ust. 3 ustawy Prawo oświatowe</w:t>
      </w:r>
    </w:p>
    <w:p w:rsidR="00FB37A1" w:rsidRDefault="00293C29" w:rsidP="000B5DAB">
      <w:pPr>
        <w:numPr>
          <w:ilvl w:val="1"/>
          <w:numId w:val="4"/>
        </w:numPr>
        <w:spacing w:after="2472" w:line="240" w:lineRule="auto"/>
        <w:ind w:right="0" w:hanging="348"/>
        <w:rPr>
          <w:rFonts w:ascii="Times New Roman" w:hAnsi="Times New Roman" w:cs="Times New Roman"/>
          <w:sz w:val="24"/>
          <w:szCs w:val="24"/>
        </w:rPr>
      </w:pPr>
      <w:r w:rsidRPr="000B5DAB">
        <w:rPr>
          <w:rFonts w:ascii="Times New Roman" w:hAnsi="Times New Roman" w:cs="Times New Roman"/>
          <w:sz w:val="24"/>
          <w:szCs w:val="24"/>
        </w:rPr>
        <w:t xml:space="preserve">w przypadku szkoły kształcącej w zawodach, dla których zgodnie z klasyfikacją zawodów szkolnictwa zawodowego, ministrem właściwym jest minister właściwy  </w:t>
      </w:r>
      <w:r w:rsidR="00CC4507" w:rsidRPr="000B5DAB">
        <w:rPr>
          <w:rFonts w:ascii="Times New Roman" w:hAnsi="Times New Roman" w:cs="Times New Roman"/>
          <w:sz w:val="24"/>
          <w:szCs w:val="24"/>
        </w:rPr>
        <w:br/>
      </w:r>
      <w:r w:rsidRPr="000B5DAB">
        <w:rPr>
          <w:rFonts w:ascii="Times New Roman" w:hAnsi="Times New Roman" w:cs="Times New Roman"/>
          <w:sz w:val="24"/>
          <w:szCs w:val="24"/>
        </w:rPr>
        <w:t xml:space="preserve">do spraw zdrowia – także opinię tego ministra </w:t>
      </w:r>
    </w:p>
    <w:p w:rsidR="000B5DAB" w:rsidRDefault="000B5DAB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3F10" w:rsidRDefault="00223F10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6" w:type="dxa"/>
        <w:tblInd w:w="-110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3422"/>
        <w:gridCol w:w="2083"/>
      </w:tblGrid>
      <w:tr w:rsidR="000B5DAB" w:rsidRPr="000B5DAB" w:rsidTr="00495F14">
        <w:trPr>
          <w:trHeight w:val="749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418" w:right="410" w:firstLine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Kuratorium Oświaty w Warszawie godz. urzędowania: pn. – pt. 8.00 – 16.00 tel.:  022 551 24 00, fax.: 022 826 64 97 e-mail: kuratorium@kuratorium.waw.pl 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Wydział Kształcenia Ponadgimnazjalnego </w:t>
            </w: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Ustawicznego</w:t>
            </w:r>
          </w:p>
          <w:p w:rsidR="000B5DAB" w:rsidRPr="000B5DAB" w:rsidRDefault="000B5DAB" w:rsidP="000B5DAB">
            <w:pPr>
              <w:spacing w:after="0" w:line="259" w:lineRule="auto"/>
              <w:ind w:left="5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tel. 022 551 24 00 </w:t>
            </w: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wew. 5081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AB" w:rsidRPr="000B5DAB" w:rsidRDefault="000B5DAB" w:rsidP="000B5DAB">
            <w:pPr>
              <w:spacing w:after="0" w:line="259" w:lineRule="auto"/>
              <w:ind w:left="0" w:right="11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Karta informacyjna </w:t>
            </w:r>
          </w:p>
          <w:p w:rsidR="000B5DAB" w:rsidRPr="000B5DAB" w:rsidRDefault="009357C7" w:rsidP="000B5DAB">
            <w:pPr>
              <w:spacing w:after="0" w:line="259" w:lineRule="auto"/>
              <w:ind w:left="0" w:right="11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KPU.543.110.2017</w:t>
            </w:r>
            <w:r w:rsidR="000B5DAB"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>.HCh</w:t>
            </w:r>
          </w:p>
          <w:p w:rsidR="000B5DAB" w:rsidRPr="000B5DAB" w:rsidRDefault="00223F10" w:rsidP="00223F10">
            <w:pPr>
              <w:spacing w:after="0" w:line="259" w:lineRule="auto"/>
              <w:ind w:left="0" w:right="12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Strona 3</w:t>
            </w:r>
            <w:r w:rsidR="000B5DAB"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B5DAB" w:rsidRPr="000B5D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B5DAB" w:rsidRPr="000B5DAB" w:rsidRDefault="000B5DAB" w:rsidP="00223F10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0B5DAB" w:rsidRPr="000B5DAB">
      <w:footnotePr>
        <w:numRestart w:val="eachPage"/>
      </w:footnotePr>
      <w:pgSz w:w="11906" w:h="16838"/>
      <w:pgMar w:top="1135" w:right="1414" w:bottom="714" w:left="11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DF" w:rsidRDefault="00CF3ADF">
      <w:pPr>
        <w:spacing w:after="0" w:line="240" w:lineRule="auto"/>
      </w:pPr>
      <w:r>
        <w:separator/>
      </w:r>
    </w:p>
  </w:endnote>
  <w:endnote w:type="continuationSeparator" w:id="0">
    <w:p w:rsidR="00CF3ADF" w:rsidRDefault="00CF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DF" w:rsidRDefault="00CF3ADF">
      <w:pPr>
        <w:spacing w:after="101" w:line="259" w:lineRule="auto"/>
        <w:ind w:left="219" w:right="0" w:firstLine="0"/>
        <w:jc w:val="left"/>
      </w:pPr>
      <w:r>
        <w:separator/>
      </w:r>
    </w:p>
  </w:footnote>
  <w:footnote w:type="continuationSeparator" w:id="0">
    <w:p w:rsidR="00CF3ADF" w:rsidRDefault="00CF3ADF">
      <w:pPr>
        <w:spacing w:after="101" w:line="259" w:lineRule="auto"/>
        <w:ind w:left="219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724D"/>
    <w:multiLevelType w:val="hybridMultilevel"/>
    <w:tmpl w:val="8722C728"/>
    <w:lvl w:ilvl="0" w:tplc="CED2DD0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0EAB8">
      <w:start w:val="1"/>
      <w:numFmt w:val="bullet"/>
      <w:lvlText w:val=""/>
      <w:lvlJc w:val="left"/>
      <w:pPr>
        <w:ind w:left="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42C5A">
      <w:start w:val="1"/>
      <w:numFmt w:val="bullet"/>
      <w:lvlText w:val="▪"/>
      <w:lvlJc w:val="left"/>
      <w:pPr>
        <w:ind w:left="1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C2436">
      <w:start w:val="1"/>
      <w:numFmt w:val="bullet"/>
      <w:lvlText w:val="•"/>
      <w:lvlJc w:val="left"/>
      <w:pPr>
        <w:ind w:left="2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09598">
      <w:start w:val="1"/>
      <w:numFmt w:val="bullet"/>
      <w:lvlText w:val="o"/>
      <w:lvlJc w:val="left"/>
      <w:pPr>
        <w:ind w:left="3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CD168">
      <w:start w:val="1"/>
      <w:numFmt w:val="bullet"/>
      <w:lvlText w:val="▪"/>
      <w:lvlJc w:val="left"/>
      <w:pPr>
        <w:ind w:left="3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E2D8C">
      <w:start w:val="1"/>
      <w:numFmt w:val="bullet"/>
      <w:lvlText w:val="•"/>
      <w:lvlJc w:val="left"/>
      <w:pPr>
        <w:ind w:left="4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E3024">
      <w:start w:val="1"/>
      <w:numFmt w:val="bullet"/>
      <w:lvlText w:val="o"/>
      <w:lvlJc w:val="left"/>
      <w:pPr>
        <w:ind w:left="5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29018">
      <w:start w:val="1"/>
      <w:numFmt w:val="bullet"/>
      <w:lvlText w:val="▪"/>
      <w:lvlJc w:val="left"/>
      <w:pPr>
        <w:ind w:left="5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716BD"/>
    <w:multiLevelType w:val="hybridMultilevel"/>
    <w:tmpl w:val="FE885306"/>
    <w:lvl w:ilvl="0" w:tplc="9A7AD86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C5BAE">
      <w:start w:val="1"/>
      <w:numFmt w:val="bullet"/>
      <w:lvlText w:val="o"/>
      <w:lvlJc w:val="left"/>
      <w:pPr>
        <w:ind w:left="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4A5A2">
      <w:start w:val="1"/>
      <w:numFmt w:val="bullet"/>
      <w:lvlText w:val="▪"/>
      <w:lvlJc w:val="left"/>
      <w:pPr>
        <w:ind w:left="1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E8F36E">
      <w:start w:val="1"/>
      <w:numFmt w:val="bullet"/>
      <w:lvlRestart w:val="0"/>
      <w:lvlText w:val=""/>
      <w:lvlJc w:val="left"/>
      <w:pPr>
        <w:ind w:left="1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C0338">
      <w:start w:val="1"/>
      <w:numFmt w:val="bullet"/>
      <w:lvlText w:val="o"/>
      <w:lvlJc w:val="left"/>
      <w:pPr>
        <w:ind w:left="2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36EC2C">
      <w:start w:val="1"/>
      <w:numFmt w:val="bullet"/>
      <w:lvlText w:val="▪"/>
      <w:lvlJc w:val="left"/>
      <w:pPr>
        <w:ind w:left="3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E9CDA">
      <w:start w:val="1"/>
      <w:numFmt w:val="bullet"/>
      <w:lvlText w:val="•"/>
      <w:lvlJc w:val="left"/>
      <w:pPr>
        <w:ind w:left="3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62030">
      <w:start w:val="1"/>
      <w:numFmt w:val="bullet"/>
      <w:lvlText w:val="o"/>
      <w:lvlJc w:val="left"/>
      <w:pPr>
        <w:ind w:left="4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00C56">
      <w:start w:val="1"/>
      <w:numFmt w:val="bullet"/>
      <w:lvlText w:val="▪"/>
      <w:lvlJc w:val="left"/>
      <w:pPr>
        <w:ind w:left="5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9D7DFE"/>
    <w:multiLevelType w:val="hybridMultilevel"/>
    <w:tmpl w:val="BF9651DC"/>
    <w:lvl w:ilvl="0" w:tplc="04150011">
      <w:start w:val="1"/>
      <w:numFmt w:val="decimal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" w15:restartNumberingAfterBreak="0">
    <w:nsid w:val="3E50382C"/>
    <w:multiLevelType w:val="hybridMultilevel"/>
    <w:tmpl w:val="679ADE64"/>
    <w:lvl w:ilvl="0" w:tplc="342828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22D8A">
      <w:start w:val="1"/>
      <w:numFmt w:val="decimal"/>
      <w:lvlText w:val="%2.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691E">
      <w:start w:val="1"/>
      <w:numFmt w:val="lowerRoman"/>
      <w:lvlText w:val="%3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6059E">
      <w:start w:val="1"/>
      <w:numFmt w:val="decimal"/>
      <w:lvlText w:val="%4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A85BE">
      <w:start w:val="1"/>
      <w:numFmt w:val="lowerLetter"/>
      <w:lvlText w:val="%5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209B4">
      <w:start w:val="1"/>
      <w:numFmt w:val="lowerRoman"/>
      <w:lvlText w:val="%6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0C62E">
      <w:start w:val="1"/>
      <w:numFmt w:val="decimal"/>
      <w:lvlText w:val="%7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634BC">
      <w:start w:val="1"/>
      <w:numFmt w:val="lowerLetter"/>
      <w:lvlText w:val="%8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25FC2">
      <w:start w:val="1"/>
      <w:numFmt w:val="lowerRoman"/>
      <w:lvlText w:val="%9"/>
      <w:lvlJc w:val="left"/>
      <w:pPr>
        <w:ind w:left="5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2D737E"/>
    <w:multiLevelType w:val="hybridMultilevel"/>
    <w:tmpl w:val="B0A66E76"/>
    <w:lvl w:ilvl="0" w:tplc="06F4FBC6">
      <w:start w:val="1"/>
      <w:numFmt w:val="decimal"/>
      <w:lvlText w:val="%1)"/>
      <w:lvlJc w:val="left"/>
      <w:pPr>
        <w:ind w:left="579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74A81D07"/>
    <w:multiLevelType w:val="hybridMultilevel"/>
    <w:tmpl w:val="8A14BEAC"/>
    <w:lvl w:ilvl="0" w:tplc="49E4FCC4">
      <w:start w:val="1"/>
      <w:numFmt w:val="decimal"/>
      <w:lvlText w:val="%1."/>
      <w:lvlJc w:val="left"/>
      <w:pPr>
        <w:ind w:left="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4D77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845C2">
      <w:start w:val="1"/>
      <w:numFmt w:val="bullet"/>
      <w:lvlText w:val="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2BDA0">
      <w:start w:val="1"/>
      <w:numFmt w:val="bullet"/>
      <w:lvlText w:val="•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E475C">
      <w:start w:val="1"/>
      <w:numFmt w:val="bullet"/>
      <w:lvlText w:val="o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624C2">
      <w:start w:val="1"/>
      <w:numFmt w:val="bullet"/>
      <w:lvlText w:val="▪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6AEBC">
      <w:start w:val="1"/>
      <w:numFmt w:val="bullet"/>
      <w:lvlText w:val="•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836CA">
      <w:start w:val="1"/>
      <w:numFmt w:val="bullet"/>
      <w:lvlText w:val="o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A83D0">
      <w:start w:val="1"/>
      <w:numFmt w:val="bullet"/>
      <w:lvlText w:val="▪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1"/>
    <w:rsid w:val="000B5DAB"/>
    <w:rsid w:val="001333A7"/>
    <w:rsid w:val="00156230"/>
    <w:rsid w:val="001E7F97"/>
    <w:rsid w:val="00223F10"/>
    <w:rsid w:val="0027516F"/>
    <w:rsid w:val="00276A2D"/>
    <w:rsid w:val="002773E8"/>
    <w:rsid w:val="00293C29"/>
    <w:rsid w:val="00316409"/>
    <w:rsid w:val="00340379"/>
    <w:rsid w:val="007D3381"/>
    <w:rsid w:val="00807A1D"/>
    <w:rsid w:val="008408A3"/>
    <w:rsid w:val="009357C7"/>
    <w:rsid w:val="009E2BC6"/>
    <w:rsid w:val="00A248F6"/>
    <w:rsid w:val="00A57848"/>
    <w:rsid w:val="00AD54F8"/>
    <w:rsid w:val="00BB235B"/>
    <w:rsid w:val="00BC3680"/>
    <w:rsid w:val="00CC4507"/>
    <w:rsid w:val="00CF3ADF"/>
    <w:rsid w:val="00F243C0"/>
    <w:rsid w:val="00F678A4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ED5F8-A944-4CCD-AE5A-58D9F057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00" w:lineRule="auto"/>
      <w:ind w:left="949" w:right="4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01"/>
      <w:ind w:left="219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0B5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C3680"/>
    <w:pPr>
      <w:spacing w:line="268" w:lineRule="auto"/>
      <w:ind w:left="720" w:right="556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joanna.lipinska</dc:creator>
  <cp:keywords/>
  <cp:lastModifiedBy>Agata Siekierska</cp:lastModifiedBy>
  <cp:revision>2</cp:revision>
  <dcterms:created xsi:type="dcterms:W3CDTF">2017-12-07T10:25:00Z</dcterms:created>
  <dcterms:modified xsi:type="dcterms:W3CDTF">2017-12-07T10:25:00Z</dcterms:modified>
</cp:coreProperties>
</file>