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C" w:rsidRDefault="00F1392C" w:rsidP="00F1392C">
      <w:pPr>
        <w:jc w:val="both"/>
        <w:rPr>
          <w:rFonts w:cs="Verdana"/>
        </w:rPr>
      </w:pPr>
      <w:r>
        <w:rPr>
          <w:rFonts w:cs="Verdana"/>
          <w:b/>
          <w:bCs/>
        </w:rPr>
        <w:t>Dz.U.2015.109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  <w:b/>
          <w:bCs/>
        </w:rPr>
        <w:t>MINISTRA EDUKACJI NARODOWEJ</w:t>
      </w:r>
      <w:r>
        <w:rPr>
          <w:rFonts w:cs="Verdana"/>
          <w:vertAlign w:val="superscript"/>
        </w:rPr>
        <w:t>(1)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</w:rPr>
        <w:t>z dnia 16 stycznia 2015 r.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zmieniające rozporządzenie w sprawie warunków, jakie muszą spełniać organizatorzy wypoczynku dla dzieci i młodzieży szkolnej, a także zasad jego organizowania i nadzorowania</w:t>
      </w:r>
    </w:p>
    <w:p w:rsidR="00F1392C" w:rsidRDefault="00F1392C" w:rsidP="00F1392C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22 stycznia 2015 r.)</w:t>
      </w:r>
    </w:p>
    <w:p w:rsidR="00F1392C" w:rsidRDefault="00F1392C" w:rsidP="00F1392C">
      <w:pPr>
        <w:ind w:left="100"/>
        <w:rPr>
          <w:rFonts w:cs="Verdana"/>
        </w:rPr>
      </w:pPr>
    </w:p>
    <w:p w:rsidR="00F1392C" w:rsidRDefault="00F1392C" w:rsidP="00F1392C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92a ust. 2 ustawy z dnia 7 września 1991 r. o systemie oświaty (Dz. U. z 2004 r. Nr 256, poz. 2572, z późn. zm.) zarządza się, co następuje:</w:t>
      </w:r>
    </w:p>
    <w:p w:rsidR="00F1392C" w:rsidRDefault="00F1392C" w:rsidP="00F1392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W rozporządzeniu Ministra Edukacji Narodowej z dnia 21 stycznia 1997 r. w sprawie warunków, jakie muszą spełniać organizatorzy wypoczynku dla dzieci i młodzieży szkolnej, a także zasad jego organizowania i nadzorowania (Dz. U. Nr 12, poz. 67 i Nr 18, poz. 102 oraz z 2009 r. Nr 218, poz. 1696) wprowadza się następujące zmiany: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§ 1 otrzymuje brzmienie: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"§ 1. 1. Organizatorzy wypoczynku dla dzieci i młodzieży szkolnej, zwani dalej "organizatorami wypoczynku", są obowiązani do zapewnienia bezpiecznych warunków wypoczynku i właściwej opieki wychowawczej.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2. Organizatorzy wypoczynku są również obowiązani do zatrudnienia odpowiednio przygotowanej kadry pedagogicznej, w tym kierowników i wychowawców wypoczynku.";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§ 9 ust. 5 otrzymuje brzmienie: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"5. Organizator wypoczynku jest obowiązany zapewnić uczestnikom wypoczynku dostęp do opieki medycznej.";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 § 11: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ust. 1 otrzymuje brzmienie:</w:t>
      </w:r>
    </w:p>
    <w:p w:rsidR="00F1392C" w:rsidRDefault="00F1392C" w:rsidP="00F1392C">
      <w:pPr>
        <w:ind w:left="709" w:firstLine="425"/>
        <w:jc w:val="both"/>
        <w:rPr>
          <w:rFonts w:cs="Verdana"/>
        </w:rPr>
      </w:pPr>
      <w:r>
        <w:rPr>
          <w:rFonts w:cs="Verdana"/>
        </w:rPr>
        <w:t>"1. Kierownikiem wypoczynku może być osoba, która: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spełnia warunek, o którym mowa w art. 92a ust. 1a ustawy z dnia 7 września 1991 r. o systemie oświaty;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ukończyła 18 lat;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posiada wykształcenie co najmniej średnie;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ukończyła kurs na kierownika wypoczynku;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posiada co najmniej trzyletni staż pracy dydaktyczno-wychowawczej lub opiekuńczo-wychowawczej.",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po ust. 1 dodaje się ust. 1a-1c w brzmieniu:</w:t>
      </w:r>
    </w:p>
    <w:p w:rsidR="00F1392C" w:rsidRDefault="00F1392C" w:rsidP="00F1392C">
      <w:pPr>
        <w:ind w:left="709" w:firstLine="425"/>
        <w:jc w:val="both"/>
        <w:rPr>
          <w:rFonts w:cs="Verdana"/>
        </w:rPr>
      </w:pPr>
      <w:r>
        <w:rPr>
          <w:rFonts w:cs="Verdana"/>
        </w:rPr>
        <w:t>"1a. Warunek, o którym mowa w ust. 1 pkt 3, nie dotyczy czynnych instruktorów harcerskich w stopniu co najmniej przewodnika, pełniących funkcję kierownika w formach wypoczynku prowadzonych przez organizacje harcerskie.</w:t>
      </w:r>
    </w:p>
    <w:p w:rsidR="00F1392C" w:rsidRDefault="00F1392C" w:rsidP="00F1392C">
      <w:pPr>
        <w:ind w:left="710" w:firstLine="425"/>
        <w:jc w:val="both"/>
        <w:rPr>
          <w:rFonts w:cs="Verdana"/>
        </w:rPr>
      </w:pPr>
      <w:r>
        <w:rPr>
          <w:rFonts w:cs="Verdana"/>
        </w:rPr>
        <w:t>1b. Warunek, o którym mowa w ust. 1 pkt 4, nie dotyczy osób zajmujących stanowiska kierownicze w szkołach i placówkach oraz czynnych instruktorów harcerskich w stopniu co najmniej podharcmistrza.</w:t>
      </w:r>
    </w:p>
    <w:p w:rsidR="00F1392C" w:rsidRDefault="00F1392C" w:rsidP="00F1392C">
      <w:pPr>
        <w:ind w:left="710" w:firstLine="425"/>
        <w:jc w:val="both"/>
        <w:rPr>
          <w:rFonts w:cs="Verdana"/>
        </w:rPr>
      </w:pPr>
      <w:r>
        <w:rPr>
          <w:rFonts w:cs="Verdana"/>
        </w:rPr>
        <w:t>1c. Warunek, o którym mowa w ust. 1 pkt 5, nie dotyczy nauczycieli oraz czynnych instruktorów harcerskich w stopniu co najmniej podharcmistrza.",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uchyla się ust. 2 i 3;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 § 12: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ust. 1 otrzymuje brzmienie:</w:t>
      </w:r>
    </w:p>
    <w:p w:rsidR="00F1392C" w:rsidRDefault="00F1392C" w:rsidP="00F1392C">
      <w:pPr>
        <w:ind w:left="709" w:firstLine="425"/>
        <w:jc w:val="both"/>
        <w:rPr>
          <w:rFonts w:cs="Verdana"/>
        </w:rPr>
      </w:pPr>
      <w:r>
        <w:rPr>
          <w:rFonts w:cs="Verdana"/>
        </w:rPr>
        <w:lastRenderedPageBreak/>
        <w:t>"1. Wychowawcą wypoczynku może być osoba, która: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spełnia warunki, o których mowa w § 11 ust. 1 pkt 1-3;</w:t>
      </w:r>
    </w:p>
    <w:p w:rsidR="00F1392C" w:rsidRDefault="00F1392C" w:rsidP="00F1392C">
      <w:pPr>
        <w:tabs>
          <w:tab w:val="left" w:pos="1134"/>
        </w:tabs>
        <w:ind w:left="113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ukończyła kurs na wychowawcę wypoczynku.",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po ust. 1 dodaje się ust. 1a i 1b w brzmieniu:</w:t>
      </w:r>
    </w:p>
    <w:p w:rsidR="00F1392C" w:rsidRDefault="00F1392C" w:rsidP="00F1392C">
      <w:pPr>
        <w:ind w:left="710" w:firstLine="425"/>
        <w:jc w:val="both"/>
        <w:rPr>
          <w:rFonts w:cs="Verdana"/>
        </w:rPr>
      </w:pPr>
      <w:r>
        <w:rPr>
          <w:rFonts w:cs="Verdana"/>
        </w:rPr>
        <w:t>"1a. Warunek, o którym mowa w § 11 ust. 1 pkt 3, nie dotyczy instruktorów harcerskich w stopniu co najmniej przewodnika, pełniących funkcję wychowawcy w formach wypoczynku prowadzonych przez organizacje harcerskie.</w:t>
      </w:r>
    </w:p>
    <w:p w:rsidR="00F1392C" w:rsidRDefault="00F1392C" w:rsidP="00F1392C">
      <w:pPr>
        <w:ind w:left="710" w:firstLine="425"/>
        <w:jc w:val="both"/>
        <w:rPr>
          <w:rFonts w:cs="Verdana"/>
        </w:rPr>
      </w:pPr>
      <w:r>
        <w:rPr>
          <w:rFonts w:cs="Verdana"/>
        </w:rPr>
        <w:t>1b. Warunek, o którym mowa w ust. 1 pkt 2, nie dotyczy nauczycieli, instruktorów harcerskich w stopniu co najmniej przewodnika, przodowników turystyki kwalifikowanej, instruktorów Polskiego Towarzystwa Turystyczno-Krajoznawczego oraz trenerów i instruktorów sportu.",</w:t>
      </w:r>
    </w:p>
    <w:p w:rsidR="00F1392C" w:rsidRDefault="00F1392C" w:rsidP="00F1392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uchyla się ust. 2 i 3;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§ 14 otrzymuje brzmienie: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"§ 14. 1. Kursy na kierownika lub wychowawcę wypoczynku mogą być organizowane przez placówki doskonalenia nauczycieli, a także za zgodą i pod nadzorem kuratora oświaty przez osoby prawne, osoby fizyczne oraz instytucje rynku pracy, o których mowa w art. 68a ust. 2 pkt 4 ustawy z dnia 7 września 1991 r. o systemie oświaty.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2. Program kursów, o których mowa w ust. 1, określają odpowiednio załączniki nr 4 i 5 do rozporządzenia.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3. Kursy, o których mowa w ust. 1, kończą się egzaminem sprawdzającym wiedzę i umiejętności zdobyte podczas kursu, zwanym dalej "egzaminem".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4. Za organizację i przeprowadzenie egzaminu odpowiadają organizatorzy kursów, o których mowa w ust. 1.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5. Organizatorzy kursów, o których mowa w ust. 1, w miejscu przeprowadzania egzaminu sprawdzają tożsamość zdających na podstawie okazanego dokumentu potwierdzającego tożsamość.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6. Osoba, która uzyskała pozytywny wynik z egzaminu, otrzymuje odpowiednio zaświadczenie o ukończeniu kursu na kierownika wypoczynku albo zaświadczenie o ukończeniu kursu na wychowawcę wypoczynku.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7. Wzór zaświadczenia o ukończeniu kursu na kierownika wypoczynku stanowi załącznik nr 7 do rozporządzenia.</w:t>
      </w:r>
    </w:p>
    <w:p w:rsidR="00F1392C" w:rsidRDefault="00F1392C" w:rsidP="00F1392C">
      <w:pPr>
        <w:ind w:left="425" w:firstLine="425"/>
        <w:jc w:val="both"/>
        <w:rPr>
          <w:rFonts w:cs="Verdana"/>
        </w:rPr>
      </w:pPr>
      <w:r>
        <w:rPr>
          <w:rFonts w:cs="Verdana"/>
        </w:rPr>
        <w:t>8. Wzór zaświadczenia o ukończeniu kursu na wychowawcę wypoczynku stanowi załącznik nr 8 do rozporządzenia.";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załączniki nr 4 i 5 do rozporządzenia otrzymują brzmienie określone odpowiednio w załącznikach nr 1 i 2 do niniejszego rozporządzenia;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dodaje się załączniki nr 7 i 8 do rozporządzenia w brzmieniu określonym odpowiednio w załącznikach nr 3 i 4 do niniejszego rozporządzenia.</w:t>
      </w:r>
    </w:p>
    <w:p w:rsidR="00F1392C" w:rsidRDefault="00F1392C" w:rsidP="00F1392C">
      <w:pPr>
        <w:ind w:left="100"/>
        <w:rPr>
          <w:rFonts w:cs="Verdana"/>
        </w:rPr>
      </w:pPr>
      <w:r>
        <w:rPr>
          <w:rFonts w:cs="Verdana"/>
        </w:rPr>
        <w:t>informacje o jednostce</w:t>
      </w:r>
    </w:p>
    <w:p w:rsidR="00F1392C" w:rsidRDefault="00F1392C" w:rsidP="00F1392C">
      <w:pPr>
        <w:ind w:left="100"/>
        <w:rPr>
          <w:rFonts w:cs="Verdana"/>
        </w:rPr>
      </w:pPr>
      <w:r>
        <w:rPr>
          <w:rFonts w:cs="Verdana"/>
        </w:rPr>
        <w:t>wzory i zestawienia</w:t>
      </w:r>
    </w:p>
    <w:p w:rsidR="00F1392C" w:rsidRDefault="00F1392C" w:rsidP="00F1392C">
      <w:pPr>
        <w:ind w:left="100"/>
        <w:rPr>
          <w:rFonts w:cs="Verdana"/>
        </w:rPr>
      </w:pPr>
    </w:p>
    <w:p w:rsidR="00F1392C" w:rsidRDefault="00F1392C" w:rsidP="00F1392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Kursy dla kierowników wypoczynku lub kursy dla wychowawców kolonijnych, rozpoczęte przed dniem wejścia w życie niniejszego rozporządzenia, mogą być zakończone na podstawie przepisów dotychczasowych.</w:t>
      </w:r>
    </w:p>
    <w:p w:rsidR="00F1392C" w:rsidRDefault="00F1392C" w:rsidP="00F1392C">
      <w:pPr>
        <w:ind w:left="100"/>
        <w:rPr>
          <w:rFonts w:cs="Verdana"/>
        </w:rPr>
      </w:pPr>
    </w:p>
    <w:p w:rsidR="00F1392C" w:rsidRDefault="00F1392C" w:rsidP="00F1392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Osoby, które: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przed dniem wejścia w życie niniejszego rozporządzenia ukończyły odpowiednio kurs dla kierowników wypoczynku lub dla wychowawców kolonijnych,</w:t>
      </w:r>
    </w:p>
    <w:p w:rsidR="00F1392C" w:rsidRDefault="00F1392C" w:rsidP="00F1392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od dnia wejścia w życie niniejszego rozporządzenia ukończą kurs, o którym mowa w § 2</w:t>
      </w:r>
    </w:p>
    <w:p w:rsidR="00F1392C" w:rsidRDefault="00F1392C" w:rsidP="00F1392C">
      <w:pPr>
        <w:tabs>
          <w:tab w:val="left" w:pos="283"/>
        </w:tabs>
        <w:ind w:left="283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spełniają warunek ukończenia odpowiednio kursu na kierownika wypoczynku lub wychowawcę wypoczynku, o których mowa w § 11 ust. 1 pkt 4 oraz w § 12 ust. 1 pkt 2 </w:t>
      </w:r>
      <w:r>
        <w:rPr>
          <w:rFonts w:cs="Verdana"/>
        </w:rPr>
        <w:lastRenderedPageBreak/>
        <w:t>rozporządzenia wymienionego w § 1, w brzmieniu nadanym niniejszym rozporządzeniem.</w:t>
      </w:r>
    </w:p>
    <w:p w:rsidR="00F1392C" w:rsidRDefault="00F1392C" w:rsidP="00F1392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Do dnia 31 sierpnia 2015 r. wychowawcami wypoczynku mogą być także osoby, o których mowa w § 12 ust. 1 pkt 2 i 3 rozporządzenia wymienionego w § 1, w brzmieniu dotychczasowym.</w:t>
      </w:r>
    </w:p>
    <w:p w:rsidR="00F1392C" w:rsidRDefault="00F1392C" w:rsidP="00F1392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Rozporządzenie wchodzi w życie po upływie 7 dni od dnia ogłoszenia.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ZAŁĄCZNIKI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1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PROGRAM KURSU NA KIEROWNIKA WYPOCZYNKU</w:t>
      </w:r>
    </w:p>
    <w:p w:rsidR="00F1392C" w:rsidRDefault="00F1392C" w:rsidP="00F1392C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456"/>
        <w:gridCol w:w="906"/>
        <w:gridCol w:w="1562"/>
      </w:tblGrid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Temat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godzin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realizacji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Planowanie pracy wychowawczej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wypoczynku dla dzieci i młodzieży: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podział na grupy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wybór samorządu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rada kolonii - obozu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rozkład dnia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rada wychowawców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Bezpieczeństwo życia i zdrowia uczestników: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obowiązujące przepisy: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podczas przejazdu na miejsce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 czasie trwania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przeciwpożarowe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 czasie kąpieli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 czasie poruszania się po drogach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 czasie wycieczek i turystyki kwalifikowanej (piesze, rowerowe, autokarowe, górskie, spływy kajakowe)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normy żywienia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zasady obsługi urządzeń elektrycznych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zasady postępowania w przypadku czynów karalnych popełnianych przez nieletnich oraz wykroczeń i przestępstw popełnianych przez opiekunów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abc ratownictwa przedmedycznego z wykorzystaniem sprzętu do ćwiczeń udzielania pierwszej pomocy, w tym zestawu do podstawowych zabiegów resuscytacyjnych (m.in. fantom, defibrylator)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pracy kierownika wypoczynku z kadrą pedagogiczną oraz z personelem administracyjno-obsługowym, elementy zarządzania kryzysowego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Prowadzenie dokumentacji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obowiązujące przepisy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tym: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Egzamin sprawdzający wiedzę i umiejętności zdobyte podczas kursu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F1392C" w:rsidRDefault="00F1392C" w:rsidP="00F1392C">
      <w:pPr>
        <w:jc w:val="both"/>
        <w:rPr>
          <w:rFonts w:cs="Verdana"/>
        </w:rPr>
      </w:pP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2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PROGRAM KURSU NA WYCHOWAWCĘ WYPOCZYNKU</w:t>
      </w:r>
    </w:p>
    <w:p w:rsidR="00F1392C" w:rsidRDefault="00F1392C" w:rsidP="00F1392C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467"/>
        <w:gridCol w:w="911"/>
        <w:gridCol w:w="1647"/>
      </w:tblGrid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Temat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godzin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realizacji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wypoczynku dla dzieci i młodzieży: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koordynacyjna rola władz oświatowych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obowiązujące przepisy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elementy psychologii rozwojowej i wychowawczej z uwzględnieniem potrzeb dzieci ze specjalnymi potrzebami edukacyjnymi, w tym niepełnosprawnych, niedostosowanych społecznie i zagrożonych niedostosowaniem społecznym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zajęć w czasie trwania wypoczynku: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rada wychowawców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grupa jako zespół wychowawczy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i rozkład dnia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regulamin uczestnika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Planowanie pracy opiekuńczej, wychowawczej i edukacyjnej: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opracowanie planu wychowawczego grupy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dokumentacja wychowawcy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obowiązki wychowawcy grupy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metody i formy realizacji planów wychowawczych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Ruch i rekreacja: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cele i zadania zajęć wychowania fizycznego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metody nauki technik pływania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i zabawy ruchowe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zajęcia z gier zespołowych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sport, olimpiady sportowe, lekkoatletyka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zajęć dla dzieci ze specjalnymi potrzebami edukacyjnymi, w tym niepełnosprawnych, niedostosowanych społecznie i zagrożonych niedostosowaniem społecznym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Turystyka i krajoznawstwo: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cele i zadania turystyki i krajoznawstwa w pracy wychowawczej w trakcie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wycieczek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biwaków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terenowe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kulturalno-oświatowe: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zajęć kulturalno-oświatowych: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zajęć kulturalno-oświatowych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elementy kulturalne zajęć w rozkładzie dnia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prowadzenie kroniki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organizacja uroczystości, imprez, wieczornic, ognisk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gry i zabawy świetlicowe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konkursy, wystawy, dyskusje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śpiew, muzyka, zabawy ze śpiewem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praktyczno-techniczne: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zajęć praktyczno-technicznych: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formy i rodzaje zajęć praktyczno-technicznych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dekoracyjne i zdobnicze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indywidualne zainteresowania uczestników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rozwój zainteresowań uczestników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Prace społecznie użyteczne: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Cele i zadania prac społecznie użytecznych: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wychowawcze znaczenie prac społecznie użytecznych, wolontariat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w zakresie samoobsługi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na rzecz miejsca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prace na rzecz środowiska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Bezpieczeństwo życia i zdrowia uczestników wypoczynku: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przepisy dotyczące bezpieczeństwa, w tym zasady postępowania w przypadku czynów karalnych popełnianych przez nieletnich oraz wykroczeń i przestępstw popełnianych przez opiekunów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przepisy dotyczące zdrowia i higieny w miejscu wypoczynku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- abc ratownictwa przedmedycznego z wykorzystaniem sprzętu do ćwiczeń udzielania pierwszej pomocy, w tym zestawu do podstawowych zabiegów resuscytacyjnych (m.in. fantom, defibrylator)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36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tym: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26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9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F1392C" w:rsidTr="00C16DE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Egzamin sprawdzający wiedzę i umiejętności zdobyte podczas kursu</w:t>
            </w:r>
          </w:p>
          <w:p w:rsidR="00F1392C" w:rsidRDefault="00F1392C" w:rsidP="00C16DE4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1392C" w:rsidRDefault="00F1392C" w:rsidP="00C16DE4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F1392C" w:rsidRDefault="00F1392C" w:rsidP="00F1392C">
      <w:pPr>
        <w:jc w:val="both"/>
        <w:rPr>
          <w:rFonts w:cs="Verdana"/>
        </w:rPr>
      </w:pP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3</w:t>
      </w:r>
    </w:p>
    <w:p w:rsidR="00F1392C" w:rsidRDefault="00F1392C" w:rsidP="00F1392C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F1392C" w:rsidRDefault="00F1392C" w:rsidP="00F1392C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F1392C" w:rsidRDefault="00F1392C" w:rsidP="00F1392C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 ukończeniu kursu na kierownika wypoczynku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F1392C" w:rsidRDefault="00F1392C" w:rsidP="00F1392C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 xml:space="preserve">w okresie od dnia ..................................................................... do dnia </w:t>
      </w:r>
      <w:r>
        <w:rPr>
          <w:rFonts w:cs="Verdana"/>
        </w:rPr>
        <w:lastRenderedPageBreak/>
        <w:t>.....................................................................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Numer zgody na organizację kursu</w:t>
      </w:r>
      <w:r>
        <w:rPr>
          <w:rFonts w:cs="Verdana"/>
          <w:vertAlign w:val="superscript"/>
        </w:rPr>
        <w:t>1)</w:t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............................................................................................................................................................,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w dniu 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</w:rPr>
        <w:t>Zaświadczenie wydano na podstawie § 14 ust. 6 rozporządzenia Ministra Edukacji Narodowej z dnia 21 stycznia 1997 r. w sprawie warunków, jakie muszą spełniać organizatorzy wypoczynku dla dzieci i młodzieży szkolnej, a także zasad jego organizowania i nadzorowania (Dz. U. Nr 12, poz. 67, z późn. zm.).</w:t>
      </w:r>
    </w:p>
    <w:p w:rsidR="00F1392C" w:rsidRDefault="00F1392C" w:rsidP="00F1392C">
      <w:pPr>
        <w:spacing w:before="240" w:after="480"/>
        <w:rPr>
          <w:rFonts w:cs="Verdana"/>
        </w:rPr>
      </w:pPr>
      <w:r>
        <w:rPr>
          <w:rFonts w:cs="Verdana"/>
        </w:rPr>
        <w:t>Nr .........../20........r.</w:t>
      </w:r>
      <w:r>
        <w:rPr>
          <w:rFonts w:cs="Verdana"/>
          <w:vertAlign w:val="superscript"/>
        </w:rPr>
        <w:t>2)</w:t>
      </w:r>
    </w:p>
    <w:p w:rsidR="00F1392C" w:rsidRDefault="00F1392C" w:rsidP="00F1392C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...........................................</w:t>
      </w:r>
      <w:r>
        <w:rPr>
          <w:rFonts w:cs="Verdana"/>
        </w:rPr>
        <w:tab/>
        <w:t>.................................................................................</w:t>
      </w:r>
    </w:p>
    <w:p w:rsidR="00F1392C" w:rsidRDefault="00F1392C" w:rsidP="00F1392C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F1392C" w:rsidRDefault="00F1392C" w:rsidP="00F1392C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Wypełnić w przypadku kursu organizowanego przez osoby prawne, osoby fizyczne oraz instytucje rynku pracy, o których mowa w art. 68a ust. 2 pkt 4 ustawy z dnia 7 września 1991 r. o systemie oświaty.</w:t>
      </w:r>
    </w:p>
    <w:p w:rsidR="00F1392C" w:rsidRDefault="00F1392C" w:rsidP="00F1392C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Numer zaświadczenia wydanego przez organizatora kursu.</w:t>
      </w:r>
    </w:p>
    <w:p w:rsidR="00F1392C" w:rsidRDefault="00F1392C" w:rsidP="00F1392C">
      <w:pPr>
        <w:ind w:left="425" w:hanging="425"/>
        <w:jc w:val="both"/>
        <w:rPr>
          <w:rFonts w:cs="Verdana"/>
        </w:rPr>
      </w:pPr>
    </w:p>
    <w:p w:rsidR="00F1392C" w:rsidRDefault="00F1392C" w:rsidP="00F1392C">
      <w:pPr>
        <w:ind w:left="425" w:hanging="425"/>
        <w:jc w:val="both"/>
        <w:rPr>
          <w:rFonts w:cs="Verdana"/>
        </w:rPr>
      </w:pP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 4</w:t>
      </w:r>
    </w:p>
    <w:p w:rsidR="00F1392C" w:rsidRDefault="00F1392C" w:rsidP="00F1392C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F1392C" w:rsidRDefault="00F1392C" w:rsidP="00F1392C">
      <w:pPr>
        <w:tabs>
          <w:tab w:val="left" w:pos="350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  <w:b/>
          <w:bCs/>
        </w:rPr>
        <w:t>o ukończeniu kursu na wychowawcę wypoczynku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</w:rPr>
        <w:lastRenderedPageBreak/>
        <w:t>(imię/imiona i nazwisko)</w:t>
      </w:r>
    </w:p>
    <w:p w:rsidR="00F1392C" w:rsidRDefault="00F1392C" w:rsidP="00F1392C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F1392C" w:rsidRDefault="00F1392C" w:rsidP="00F1392C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ukończył/-a kurs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rPr>
          <w:rFonts w:cs="Verdana"/>
        </w:rPr>
      </w:pPr>
      <w:r>
        <w:rPr>
          <w:rFonts w:cs="Verdana"/>
        </w:rPr>
        <w:t>w wymiarze ................. godzin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w okresie od dnia ........................................................... do dnia ...............................................................................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Numer zgody na organizację kursu</w:t>
      </w:r>
      <w:r>
        <w:rPr>
          <w:rFonts w:cs="Verdana"/>
          <w:vertAlign w:val="superscript"/>
        </w:rPr>
        <w:t>1)</w:t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............................................................................................................................................................,</w:t>
      </w:r>
    </w:p>
    <w:p w:rsidR="00F1392C" w:rsidRDefault="00F1392C" w:rsidP="00F1392C">
      <w:pPr>
        <w:jc w:val="both"/>
        <w:rPr>
          <w:rFonts w:cs="Verdana"/>
        </w:rPr>
      </w:pPr>
      <w:r>
        <w:rPr>
          <w:rFonts w:cs="Verdana"/>
        </w:rPr>
        <w:t>w dniu .........................................................................................................................................................................</w:t>
      </w:r>
    </w:p>
    <w:p w:rsidR="00F1392C" w:rsidRDefault="00F1392C" w:rsidP="00F1392C">
      <w:pPr>
        <w:spacing w:before="240"/>
        <w:rPr>
          <w:rFonts w:cs="Verdana"/>
        </w:rPr>
      </w:pPr>
      <w:r>
        <w:rPr>
          <w:rFonts w:cs="Verdana"/>
        </w:rPr>
        <w:t>Zaświadczenie wydano na podstawie § 14 ust. 6 rozporządzenia Ministra Edukacji Narodowej z dnia 21 stycznia 1997 r. w sprawie warunków, jakie muszą spełniać organizatorzy wypoczynku dla dzieci i młodzieży szkolnej, a także zasad jego organizowania i nadzorowania (Dz. U. Nr 12, poz. 67, z późn. zm.).</w:t>
      </w:r>
    </w:p>
    <w:p w:rsidR="00F1392C" w:rsidRDefault="00F1392C" w:rsidP="00F1392C">
      <w:pPr>
        <w:spacing w:before="240" w:after="240"/>
        <w:rPr>
          <w:rFonts w:cs="Verdana"/>
        </w:rPr>
      </w:pPr>
      <w:r>
        <w:rPr>
          <w:rFonts w:cs="Verdana"/>
        </w:rPr>
        <w:t>Nr .........../20........r.</w:t>
      </w:r>
      <w:r>
        <w:rPr>
          <w:rFonts w:cs="Verdana"/>
          <w:vertAlign w:val="superscript"/>
        </w:rPr>
        <w:t>2)</w:t>
      </w:r>
    </w:p>
    <w:p w:rsidR="00F1392C" w:rsidRDefault="00F1392C" w:rsidP="00F1392C">
      <w:pPr>
        <w:tabs>
          <w:tab w:val="left" w:pos="5012"/>
        </w:tabs>
        <w:ind w:left="5012" w:hanging="5012"/>
        <w:rPr>
          <w:rFonts w:cs="Verdana"/>
        </w:rPr>
      </w:pPr>
      <w:r>
        <w:rPr>
          <w:rFonts w:cs="Verdana"/>
        </w:rPr>
        <w:t>...........................................</w:t>
      </w:r>
      <w:r>
        <w:rPr>
          <w:rFonts w:cs="Verdana"/>
        </w:rPr>
        <w:tab/>
        <w:t>.................................................................................</w:t>
      </w:r>
    </w:p>
    <w:p w:rsidR="00F1392C" w:rsidRDefault="00F1392C" w:rsidP="00F1392C">
      <w:pPr>
        <w:tabs>
          <w:tab w:val="left" w:pos="5040"/>
        </w:tabs>
        <w:spacing w:after="240"/>
        <w:ind w:left="5040" w:hanging="4802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F1392C" w:rsidRDefault="00F1392C" w:rsidP="00F1392C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Wypełnić w przypadku kursu organizowanego przez osoby prawne, osoby fizyczne oraz instytucje rynku pracy, o których mowa w art. 68a ust. 2 pkt 4 ustawy z dnia 7 września 1991 r. o systemie oświaty.</w:t>
      </w:r>
    </w:p>
    <w:p w:rsidR="00F1392C" w:rsidRDefault="00F1392C" w:rsidP="00F1392C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Numer zaświadczenia wydanego przez organizatora kursu.</w:t>
      </w:r>
    </w:p>
    <w:p w:rsidR="00F1392C" w:rsidRDefault="00F1392C" w:rsidP="00F1392C">
      <w:pPr>
        <w:rPr>
          <w:rFonts w:cs="Verdana"/>
        </w:rPr>
      </w:pPr>
      <w:r>
        <w:rPr>
          <w:rFonts w:cs="Verdana"/>
          <w:b/>
          <w:bCs/>
        </w:rPr>
        <w:t>Przypisy:</w:t>
      </w:r>
    </w:p>
    <w:p w:rsidR="00F1392C" w:rsidRDefault="00F1392C" w:rsidP="00F1392C">
      <w:pPr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> Minister Edukacji Narodowej kieruje działem administracji rządowej - oświata i wychowanie, na podstawie § 1 ust. 2 rozporządzenia Prezesa Rady Ministrów z dnia 22 września 2014 r. w sprawie szczegółowego zakresu działania Ministra Edukacji Narodowej (Dz. U. poz. 1255).</w:t>
      </w:r>
    </w:p>
    <w:p w:rsidR="00F1392C" w:rsidRDefault="00F1392C" w:rsidP="00F1392C">
      <w:pPr>
        <w:rPr>
          <w:rFonts w:cs="Verdana"/>
        </w:rPr>
      </w:pPr>
    </w:p>
    <w:p w:rsidR="00DA1B21" w:rsidRDefault="00F1392C">
      <w:bookmarkStart w:id="0" w:name="_GoBack"/>
      <w:bookmarkEnd w:id="0"/>
    </w:p>
    <w:sectPr w:rsidR="00DA1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C"/>
    <w:rsid w:val="005F0978"/>
    <w:rsid w:val="007E1DBB"/>
    <w:rsid w:val="00A03BD6"/>
    <w:rsid w:val="00A10F8B"/>
    <w:rsid w:val="00E51E0C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2456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2015-03-20T10:25:00Z</dcterms:created>
  <dcterms:modified xsi:type="dcterms:W3CDTF">2015-03-20T10:27:00Z</dcterms:modified>
</cp:coreProperties>
</file>